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Ростовская область Тарасовский район  п.Тарасовский</w:t>
      </w:r>
    </w:p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Муниципальное бюджетное общеобразовательное учреждение</w:t>
      </w:r>
    </w:p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Тарасовская средняя общеобразовательная школа №1</w:t>
      </w:r>
    </w:p>
    <w:p w:rsidR="00BA5A3A" w:rsidRPr="00185CC9" w:rsidRDefault="00BA5A3A" w:rsidP="00BA5A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A3A" w:rsidRPr="00185CC9" w:rsidRDefault="00BA5A3A" w:rsidP="00BA5A3A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700"/>
      </w:tblGrid>
      <w:tr w:rsidR="00BA5A3A" w:rsidRPr="00595BF7" w:rsidTr="008A7CDB">
        <w:tc>
          <w:tcPr>
            <w:tcW w:w="4672" w:type="dxa"/>
          </w:tcPr>
          <w:p w:rsidR="00BA5A3A" w:rsidRPr="00595BF7" w:rsidRDefault="00BA5A3A" w:rsidP="008A7CD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Рекомендовано к утверждению на заседании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педагогического совета МБОУ ТСОШ №1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Протокол №1 от 27.08.2021 г.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Председатель педагогического совета 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____________А.С. Малов</w:t>
            </w:r>
          </w:p>
        </w:tc>
        <w:tc>
          <w:tcPr>
            <w:tcW w:w="4700" w:type="dxa"/>
          </w:tcPr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УТВЕРЖДАЮ: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Директор МБОУ ТСОШ №1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______________А.С. Малов</w:t>
            </w:r>
          </w:p>
          <w:p w:rsidR="00BA5A3A" w:rsidRPr="00595BF7" w:rsidRDefault="00BA5A3A" w:rsidP="008A7CD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595BF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Приказ № от 170 от  27.08.2021 года</w:t>
            </w:r>
          </w:p>
        </w:tc>
      </w:tr>
    </w:tbl>
    <w:p w:rsidR="00BA5A3A" w:rsidRPr="00185CC9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A3A" w:rsidRPr="00185CC9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A3A" w:rsidRPr="00185CC9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Центр образования цифрового и гуманитарного профилей «Точка роста»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ДОПОЛНИТЕЛЬНАЯ ОБЩЕОБРАЗОВАТЕЛЬНАЯ 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ОБЩЕРАЗВИВАЮЩАЯ ПРОГРАММА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театрального кружка «Феерия»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Направленность: социально-педагогическая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Уровень: базовый</w:t>
      </w:r>
    </w:p>
    <w:p w:rsidR="00BA5A3A" w:rsidRPr="00595BF7" w:rsidRDefault="00BA5A3A" w:rsidP="00BA5A3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Возраст обучающихся: 13-14 лет</w:t>
      </w:r>
    </w:p>
    <w:p w:rsidR="00BA5A3A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7а класс – 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60 часов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</w:t>
      </w:r>
    </w:p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7в класс –</w:t>
      </w:r>
      <w:r w:rsidR="002011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31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011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Учитель: Пристенская Ольга Валерьевна</w:t>
      </w:r>
    </w:p>
    <w:p w:rsidR="00BA5A3A" w:rsidRDefault="00BA5A3A" w:rsidP="00BA5A3A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A5A3A" w:rsidRPr="00BA5A3A" w:rsidRDefault="00BA5A3A" w:rsidP="00BA5A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2021-2022   учебный год</w:t>
      </w:r>
    </w:p>
    <w:p w:rsidR="00BA5A3A" w:rsidRPr="00595BF7" w:rsidRDefault="00BA5A3A" w:rsidP="00BA5A3A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Направленность и профиль дополнительной общеобразовательной программы и направление деятельности: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данная дополнительная образовательная программа имеет художественную направленность. Направление деятельности – театральное. Кружок однопрофильный.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Вид программы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 её уровень: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модифицированная программа, общекультурный (базовый) уровень.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Отличительные особенности программы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новизна, педагогическая целесообразность программы: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систематизированы средства и методы театрально-игровой деятельности, обосновано использование разных видов детской творческой деятельности в процессе театрального воплощения.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основана на следующем научном предположении: театральная деятельность как процесс развития творческих способностей ребенка является процессуальной. Важнейшим в детском творческом театре является процесс репетиций, процесс творческого переживания и воплощения, а не только конечный результат. Поскольку именно в процессе работы над образом происходит развитие личности ребенка, развивается символическое мышление, двигательный эмоциональный контроль. Происходит усвоение социальных норм поведения, формируются высшие произвольные психические функции.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Эту идею выдвигвал в своих трудах и ученый-психолог Л.С. Выготский: "Не следует забывать, что основной закон детского творчества заключается в том, что ценность его следует видеть не в результате, не в продукте творчества, а в самом процессе. Важно не то, что создадут дети, важно то, что они создают, творят, упражняются в творческом воображении и его воплощении. В настоящей детской постановке все – от занавеса и до развязки драмы – должно быть сделано руками и воображением самих детей, и тогда только драматическое творчество получит все свое значение и всю свою силу в приложении к ребенку!"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Актуальность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программа ориентирована на всестороннее развитие личности ребенка, его неповторимой индивидуальности, направлена на гуманизацию воспитательно-образовательной работы с детьми, основана на психологических особенностях развития школьников. Участие в школьном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BA5A3A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Цель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 задачи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дополнительной общеобразовательной программы: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Цель: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воспитание творчески активной личности, развитие умений и навыков, раскрытие новых способностей и талантов детей средствами театрального искусства; организация их досуга путем вовлечения в театральную деятельность.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Задачи: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теоретическими знаниями, практическими умениями и навыками в области театрального искусства.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творческих и актерских способностей детей через совершенствование речевой культуры и овладение приемами пластической выразительности с учетом индивидуальных возможностей каждого ребенка.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Привлечение детей к активному чтению лучших образцов классической литературы, познанию красоты правильной литературной речи.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школьников к театральному искусству России и зарубежья.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эстетического вкуса и привитие любви к истинному искусству.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театральной культуры детей (исполнительской и зрительской) средствами любительского театра.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необходимой творческой атмосферы в коллективе: взаимопонимания, доверия, уважения друг к другу.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детских театральных смотрах, конкурсах и фестивалях.</w:t>
      </w:r>
    </w:p>
    <w:p w:rsidR="00BA5A3A" w:rsidRPr="00185CC9" w:rsidRDefault="00BA5A3A" w:rsidP="00BA5A3A">
      <w:pPr>
        <w:numPr>
          <w:ilvl w:val="0"/>
          <w:numId w:val="6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 мотивации личности к познанию, творчеству, саморазвитию, труду, искусству.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7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Адресат программы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программа расчитана на школьников 13-14 лет, увлеченных искусством слова, театром, игрой на сцене; специальной подготовки детей не требуется.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8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Объем программы - сроки реализации дополнительной общеобразовательной программы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программы – </w:t>
      </w:r>
      <w:r w:rsidRPr="00BA5A3A">
        <w:rPr>
          <w:rFonts w:ascii="Times New Roman" w:hAnsi="Times New Roman" w:cs="Times New Roman"/>
          <w:sz w:val="28"/>
          <w:szCs w:val="28"/>
        </w:rPr>
        <w:t xml:space="preserve">60 часов </w:t>
      </w:r>
      <w:r w:rsidR="00201132">
        <w:rPr>
          <w:rFonts w:ascii="Times New Roman" w:hAnsi="Times New Roman" w:cs="Times New Roman"/>
          <w:sz w:val="28"/>
          <w:szCs w:val="28"/>
        </w:rPr>
        <w:t>в 7а классе, 31 час</w:t>
      </w:r>
      <w:r w:rsidRPr="00BA5A3A">
        <w:rPr>
          <w:rFonts w:ascii="Times New Roman" w:hAnsi="Times New Roman" w:cs="Times New Roman"/>
          <w:sz w:val="28"/>
          <w:szCs w:val="28"/>
        </w:rPr>
        <w:t xml:space="preserve"> в 7в классе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Сроки реализации – 1 учебный год, занятия проводятся по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часа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неделю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7 а классе, 1 час в неделю в 7в классе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9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организации образовательного процесса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виды занятий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режим занятий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 занятий – групповая и индивидуальная работа, со всей группой одновременно и с участниками конкретного представления для отработки дикции и актерского мастерства. Основными видами проведения занятий являются театральные игры, беседы, тренинги, спектакли и праздники.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Занятия театрального кружка включают наряду с работой над пьесой проведение бесед об искусстве.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спектаклях, сочинения, посвященные жизни и творчеству того или иного мастера сцены.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Беседы о театре знакомят кружковцев в доступной им форме с особенностями реалистического театрального искусства, его видами и жанрами, с творчеством ряда деятелей русского театра; раскрывает общественно воспитательную роль театра и русской культуры. Все это направлено на развитие зрительской культуры кружковцев.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Этюды-импровизации учебного характера полезно проводить не только на начальной стадии, но и позднее -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Занятия проводятся 1 раз в неделю в течение учебного года по 2 занятия (по 45 мин.) с перерывом в 15 минут.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Ожидаемые результаты по уровням, разделам и темам программы и способы определения их результативност: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Требования к уровню подготовки учащихся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ЗНАЕТ: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театр.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отличается театр от других видов искусств.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чего зародился театр.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виды театров существуют.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создаёт театральные полотна (спектакли).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такое выразительные средства.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 как составная часть сюжета.</w:t>
      </w:r>
    </w:p>
    <w:p w:rsidR="00BA5A3A" w:rsidRPr="00185CC9" w:rsidRDefault="00BA5A3A" w:rsidP="00BA5A3A">
      <w:pPr>
        <w:numPr>
          <w:ilvl w:val="0"/>
          <w:numId w:val="10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Действенную формулу: Исходное событие, конфликтная ситуация, финал.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ПОНЯТИЯ: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элементарных технических средствах сцены.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оформлении сцены.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нормах поведения на сцене и в зрительном зале.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 рождении сюжета произведения.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внутреннем монологе и 2-м плане актёрского состояния.</w:t>
      </w:r>
    </w:p>
    <w:p w:rsidR="00BA5A3A" w:rsidRPr="00185CC9" w:rsidRDefault="00BA5A3A" w:rsidP="00BA5A3A">
      <w:pPr>
        <w:numPr>
          <w:ilvl w:val="0"/>
          <w:numId w:val="11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сверхзадаче и морали в произведении.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УМЕЕТ: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Направлять свою фантазию по заданному руслу.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Образно мыслить.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Концентрировать внимание.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Ощущать себя в сценическом пространстве.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Применять выразительные средства для выражения характера сцены.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Фрагментарно разбирать произведение, а так же фрагментарно его излагать.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Определять основную мысль произведения и формировать её в сюжет.</w:t>
      </w:r>
    </w:p>
    <w:p w:rsidR="00BA5A3A" w:rsidRPr="00185CC9" w:rsidRDefault="00BA5A3A" w:rsidP="00BA5A3A">
      <w:pPr>
        <w:numPr>
          <w:ilvl w:val="0"/>
          <w:numId w:val="12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Понимать изобразительное искусство как течение жизненного процесса.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ПРИОБРЕТАЕТ НАВЫКИ: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Общения с партнером (одноклассниками).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Элементарного актёрского мастерства.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Образного восприятия окружающего мира.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Адекватного и образного реагирования на внешние раздражители.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Коллективного творчества.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Свободного общения с аудиторией, одноклассниками.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 свою мысль в широком кругу оппонентов.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Анализировать последовательность поступков.</w:t>
      </w:r>
    </w:p>
    <w:p w:rsidR="00BA5A3A" w:rsidRPr="00185CC9" w:rsidRDefault="00BA5A3A" w:rsidP="00BA5A3A">
      <w:pPr>
        <w:numPr>
          <w:ilvl w:val="0"/>
          <w:numId w:val="13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Выстраивать логическую цепочку жизненного событийного ряда.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также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окружающему миру, ответственность перед коллективом.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Личностные, метапредметные и предметные результаты: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Личностные результаты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 учеников будут сформированы: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۰осознание значимости занятий театральным искусством для личного развития;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۰формирование целостного мировоззрения, учитывающего культурное, языковое, духовное многообразие современного мира;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۰умелое использование для решения познавательных и коммуникативных задач различных источников информации (словари, энциклопедии, интернет ресурсы и др.).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Предметные результаты.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Учащиеся научатся: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выполнять упражнения актёрского тренинга;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۰строить этюд в паре с любым партнёром;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развивать речевое дыхание и правильную артикуляцию;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видам театрального искусства, основам актёрского мастерства;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сочинять этюды по сказкам;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умению выражать разнообразные эмоциональные состояния (грусть, радость, злоба, удивление, восхищение);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۰правильно выполнять цепочки простых физических действий.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Метапредметными результатами является формирование универсальных учебных действий (УУД).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Регулятивные УУД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Обучающийся научится: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понимать и принимать учебную задачу, сформулированную учителем;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планировать свои действия на отдельных этапах работы над пьесой;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осуществлять контроль, коррекцию и оценку результатов своей деятельности;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Познавательные УУД: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Обучающийся научится: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пользоваться приёмами анализа и синтеза при чтении и просмотре видеозаписей, проводить сравнение и анализ поведения героя;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понимать и применять полученную информацию при выполнении заданий;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проявлять индивидуальные творческие способности при сочинении этюдов, подборе простейших рифм, чтении по ролям и инсценировании.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Коммуникативные УУД: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Обучающийся научится: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включаться в диалог, в коллективное обсуждение, проявлять инициативу и активность ۰работать в группе, учитывать мнения партнёров, отличные от собственных;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обращаться за помощью;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формулировать свои затруднения;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предлагать помощь и сотрудничество;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слушать собеседника;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договариваться о распределении функций и ролей в совместной деятельности, приходить к общему решению;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 формулировать собственное мнение и позицию;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۰осуществлять взаимный контроль;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адекватно оценивать собственное поведение и поведение окружающих.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numPr>
          <w:ilvl w:val="0"/>
          <w:numId w:val="14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подведения итогов реализации дополнительной общеобразовательной программы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 выступление на школьных праздниках, торжественных и тематических линейках, участие в школьных мероприятиях, 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родительских собраниях, концертах; участие в муниципальном смотре театральных коллективов с показом спектакля. 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Система поощрений</w:t>
      </w: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185CC9" w:rsidRDefault="00BA5A3A" w:rsidP="00BA5A3A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благодарственные письма кружковцам и их родителям;</w:t>
      </w:r>
    </w:p>
    <w:p w:rsidR="00BA5A3A" w:rsidRPr="00185CC9" w:rsidRDefault="00BA5A3A" w:rsidP="00BA5A3A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 за актерское мастерство;</w:t>
      </w:r>
    </w:p>
    <w:p w:rsidR="00BA5A3A" w:rsidRPr="00185CC9" w:rsidRDefault="00BA5A3A" w:rsidP="00BA5A3A">
      <w:pPr>
        <w:numPr>
          <w:ilvl w:val="0"/>
          <w:numId w:val="15"/>
        </w:numPr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поездки на смотры, праздники одаренных детей и под.</w:t>
      </w:r>
    </w:p>
    <w:p w:rsidR="00BA5A3A" w:rsidRPr="00185CC9" w:rsidRDefault="00BA5A3A" w:rsidP="00BA5A3A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185CC9" w:rsidRDefault="00BA5A3A" w:rsidP="00BA5A3A">
      <w:pPr>
        <w:spacing w:before="6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5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</w:t>
      </w:r>
      <w:r w:rsidRPr="00595BF7"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  <w:t xml:space="preserve"> </w:t>
      </w:r>
      <w:r w:rsidRPr="00595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курса</w:t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929"/>
          <w:tab w:val="left" w:pos="930"/>
        </w:tabs>
        <w:spacing w:line="274" w:lineRule="exact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Вводное</w:t>
      </w:r>
      <w:r w:rsidRPr="00185CC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занятие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(1ч)</w:t>
      </w:r>
    </w:p>
    <w:p w:rsidR="00BA5A3A" w:rsidRPr="00185CC9" w:rsidRDefault="00BA5A3A" w:rsidP="00BA5A3A">
      <w:pPr>
        <w:pStyle w:val="a9"/>
        <w:numPr>
          <w:ilvl w:val="0"/>
          <w:numId w:val="33"/>
        </w:numPr>
        <w:tabs>
          <w:tab w:val="left" w:pos="929"/>
          <w:tab w:val="left" w:pos="930"/>
        </w:tabs>
        <w:spacing w:line="274" w:lineRule="exact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решение</w:t>
      </w:r>
      <w:r w:rsidRPr="00185CC9">
        <w:rPr>
          <w:color w:val="000000" w:themeColor="text1"/>
          <w:spacing w:val="-6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организационных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вопросов;</w:t>
      </w:r>
    </w:p>
    <w:p w:rsidR="00BA5A3A" w:rsidRPr="00185CC9" w:rsidRDefault="00BA5A3A" w:rsidP="00BA5A3A">
      <w:pPr>
        <w:pStyle w:val="a9"/>
        <w:numPr>
          <w:ilvl w:val="0"/>
          <w:numId w:val="32"/>
        </w:numPr>
        <w:tabs>
          <w:tab w:val="left" w:pos="930"/>
        </w:tabs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подведение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итогов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этапа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обучения,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обсуждение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анализ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успехов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каждого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воспитанника;</w:t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930"/>
        </w:tabs>
        <w:spacing w:before="5" w:line="274" w:lineRule="exact"/>
        <w:jc w:val="both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Театральная</w:t>
      </w:r>
      <w:r w:rsidRPr="00185CC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игра(17ч)</w:t>
      </w:r>
    </w:p>
    <w:p w:rsidR="00BA5A3A" w:rsidRPr="00185CC9" w:rsidRDefault="00BA5A3A" w:rsidP="00BA5A3A">
      <w:pPr>
        <w:pStyle w:val="a7"/>
        <w:ind w:left="221" w:right="547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Игры на знакомство. Массовые игры. Игры на развитие памяти, произвольного внимания, воображения, наблюдательности. Этюды на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выразительность жестов. Этюды с воображаемыми предметами. Этюды с заданными обстоятельствами. Этюды на эмоции и вежливое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поведение.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Импровизация игр-драматизаций. Сказкотерапия.</w:t>
      </w:r>
    </w:p>
    <w:p w:rsidR="00BA5A3A" w:rsidRPr="00185CC9" w:rsidRDefault="00BA5A3A" w:rsidP="00BA5A3A">
      <w:pPr>
        <w:pStyle w:val="a7"/>
        <w:tabs>
          <w:tab w:val="left" w:pos="7905"/>
        </w:tabs>
        <w:ind w:left="221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Диагностика</w:t>
      </w:r>
      <w:r w:rsidRPr="00185CC9">
        <w:rPr>
          <w:color w:val="000000" w:themeColor="text1"/>
          <w:spacing w:val="-6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творческих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способностей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воспитанников.</w:t>
      </w:r>
      <w:r w:rsidRPr="00185CC9">
        <w:rPr>
          <w:color w:val="000000" w:themeColor="text1"/>
          <w:sz w:val="28"/>
          <w:szCs w:val="28"/>
        </w:rPr>
        <w:tab/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930"/>
        </w:tabs>
        <w:spacing w:before="3" w:line="274" w:lineRule="exact"/>
        <w:jc w:val="both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Культура</w:t>
      </w:r>
      <w:r w:rsidRPr="00185CC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и</w:t>
      </w:r>
      <w:r w:rsidRPr="00185CC9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техника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речи (15ч)</w:t>
      </w:r>
    </w:p>
    <w:p w:rsidR="00BA5A3A" w:rsidRPr="00185CC9" w:rsidRDefault="00BA5A3A" w:rsidP="00BA5A3A">
      <w:pPr>
        <w:pStyle w:val="a7"/>
        <w:ind w:left="221" w:right="103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Артикуляционная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гимнастика.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Устранение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дикционных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недостатков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тренинг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правильной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дикции.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Дыхательные</w:t>
      </w:r>
      <w:r w:rsidRPr="00185CC9">
        <w:rPr>
          <w:color w:val="000000" w:themeColor="text1"/>
          <w:spacing w:val="6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упражнения.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Постановка речевого голоса. Речь в движении. Коллективное сочинение сказок. Диалог и монолог. Работа над стихотворением и басней.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Раздел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объединяет игры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упражнения,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направленные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развитие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дыхания и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свободы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речевого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аппарата,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правильной</w:t>
      </w:r>
      <w:r w:rsidRPr="00185CC9">
        <w:rPr>
          <w:color w:val="000000" w:themeColor="text1"/>
          <w:spacing w:val="60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артикуляции,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четкой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дикции,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логики</w:t>
      </w:r>
      <w:r w:rsidRPr="00185CC9">
        <w:rPr>
          <w:color w:val="000000" w:themeColor="text1"/>
          <w:spacing w:val="16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орфоэпии.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</w:t>
      </w:r>
      <w:r w:rsidRPr="00185CC9">
        <w:rPr>
          <w:color w:val="000000" w:themeColor="text1"/>
          <w:spacing w:val="16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отличие</w:t>
      </w:r>
      <w:r w:rsidRPr="00185CC9">
        <w:rPr>
          <w:color w:val="000000" w:themeColor="text1"/>
          <w:spacing w:val="16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от</w:t>
      </w:r>
      <w:r w:rsidRPr="00185CC9">
        <w:rPr>
          <w:color w:val="000000" w:themeColor="text1"/>
          <w:spacing w:val="18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бытовой</w:t>
      </w:r>
      <w:r w:rsidRPr="00185CC9">
        <w:rPr>
          <w:color w:val="000000" w:themeColor="text1"/>
          <w:spacing w:val="18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речи</w:t>
      </w:r>
      <w:r w:rsidRPr="00185CC9">
        <w:rPr>
          <w:color w:val="000000" w:themeColor="text1"/>
          <w:spacing w:val="18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речь</w:t>
      </w:r>
      <w:r w:rsidRPr="00185CC9">
        <w:rPr>
          <w:color w:val="000000" w:themeColor="text1"/>
          <w:spacing w:val="20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учителя,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лектора,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актера</w:t>
      </w:r>
      <w:r w:rsidRPr="00185CC9">
        <w:rPr>
          <w:color w:val="000000" w:themeColor="text1"/>
          <w:spacing w:val="2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должна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отличаться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дикционной</w:t>
      </w:r>
      <w:r w:rsidRPr="00185CC9">
        <w:rPr>
          <w:color w:val="000000" w:themeColor="text1"/>
          <w:spacing w:val="1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частотой,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четкостью,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разборчивостью,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а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также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строгим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соблюдением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орфоэпических норм,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правил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литературного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произношения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ударения.</w:t>
      </w:r>
    </w:p>
    <w:p w:rsidR="00BA5A3A" w:rsidRPr="00185CC9" w:rsidRDefault="00BA5A3A" w:rsidP="00BA5A3A">
      <w:pPr>
        <w:pStyle w:val="a7"/>
        <w:ind w:left="221" w:right="103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Не допускать дикционной неряшливости в словах: (тренировочные упражнения) тройка – стройка; каска – сказка; хлопать – слопать;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сломать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– взломать; течение – стечение; вскрыть</w:t>
      </w:r>
      <w:r w:rsidRPr="00185CC9">
        <w:rPr>
          <w:color w:val="000000" w:themeColor="text1"/>
          <w:spacing w:val="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– скрыть.</w:t>
      </w:r>
    </w:p>
    <w:p w:rsidR="00BA5A3A" w:rsidRPr="00185CC9" w:rsidRDefault="00BA5A3A" w:rsidP="00BA5A3A">
      <w:pPr>
        <w:pStyle w:val="a7"/>
        <w:ind w:left="221" w:right="106"/>
        <w:jc w:val="both"/>
        <w:rPr>
          <w:color w:val="000000" w:themeColor="text1"/>
          <w:spacing w:val="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«Голос – одежда нашей речи». В быту различают голоса сильные – слабые, высокие – низкие, чистые – нечистые, звонкие – глухие,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визжащие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- ворчащие, т.е. бытовая классификация указывает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 отличительные качества (признаки, приметы) голоса:</w:t>
      </w:r>
    </w:p>
    <w:p w:rsidR="00BA5A3A" w:rsidRPr="00185CC9" w:rsidRDefault="00BA5A3A" w:rsidP="00BA5A3A">
      <w:pPr>
        <w:pStyle w:val="a7"/>
        <w:ind w:left="221" w:right="106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сила, объем,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чистота,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характер окраски.</w:t>
      </w:r>
    </w:p>
    <w:p w:rsidR="00BA5A3A" w:rsidRPr="00185CC9" w:rsidRDefault="00BA5A3A" w:rsidP="00BA5A3A">
      <w:pPr>
        <w:pStyle w:val="a7"/>
        <w:ind w:left="221" w:right="104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Богатство голоса во многом определяется объемом, регистровым диапазоном его. В голосе каждого человека есть 2-3 нотки, которые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приятно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звучат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образуются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без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какого-либо напряжения.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Это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звуки</w:t>
      </w:r>
      <w:r w:rsidRPr="00185CC9">
        <w:rPr>
          <w:color w:val="000000" w:themeColor="text1"/>
          <w:spacing w:val="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нормального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или натурального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голоса.</w:t>
      </w:r>
    </w:p>
    <w:p w:rsidR="00BA5A3A" w:rsidRPr="00185CC9" w:rsidRDefault="00BA5A3A" w:rsidP="00BA5A3A">
      <w:pPr>
        <w:pStyle w:val="a7"/>
        <w:ind w:left="221" w:right="109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Голос – нежнейший и тончайший инструмент, которым должен владеть каждый, особенно актер, исполнитель. Голос надо беречь,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упражнять,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развивать, обогащать, совершенствовать.</w:t>
      </w:r>
    </w:p>
    <w:p w:rsidR="00BA5A3A" w:rsidRPr="00185CC9" w:rsidRDefault="00BA5A3A" w:rsidP="00BA5A3A">
      <w:pPr>
        <w:pStyle w:val="a7"/>
        <w:ind w:left="221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Формы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–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этюды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упражнения,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требующие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целенаправленного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воздействия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словом.</w:t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403"/>
        </w:tabs>
        <w:spacing w:before="3" w:line="274" w:lineRule="exact"/>
        <w:ind w:left="402" w:hanging="182"/>
        <w:jc w:val="both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lastRenderedPageBreak/>
        <w:t>Ритмопластика</w:t>
      </w:r>
      <w:r w:rsidRPr="00185CC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(9ч)</w:t>
      </w:r>
    </w:p>
    <w:p w:rsidR="00BA5A3A" w:rsidRPr="00185CC9" w:rsidRDefault="00BA5A3A" w:rsidP="00BA5A3A">
      <w:pPr>
        <w:pStyle w:val="a7"/>
        <w:spacing w:line="274" w:lineRule="exact"/>
        <w:ind w:left="221"/>
        <w:jc w:val="both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Коммуникативные,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ритмические,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музыкальные,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пластические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игры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упражнения.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Развитие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свободы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выразительности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телодвижений.</w:t>
      </w:r>
    </w:p>
    <w:p w:rsidR="00BA5A3A" w:rsidRPr="00185CC9" w:rsidRDefault="00BA5A3A" w:rsidP="00BA5A3A">
      <w:pPr>
        <w:pStyle w:val="a7"/>
        <w:ind w:left="221" w:right="398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«Пластичность» включает в себя комплексные ритмические, музыкальные, пластические игры и упражнения, призванные обеспечить</w:t>
      </w:r>
      <w:r w:rsidRPr="00185CC9">
        <w:rPr>
          <w:color w:val="000000" w:themeColor="text1"/>
          <w:spacing w:val="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развитие двигательных способностей ребенка, пластической выразительности телодвижений, снизить последствия учебной перегрузки.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Формы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– театрализованные упражнения</w:t>
      </w:r>
      <w:r w:rsidRPr="00185CC9">
        <w:rPr>
          <w:color w:val="000000" w:themeColor="text1"/>
          <w:spacing w:val="48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перед зеркалом,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конкурс</w:t>
      </w:r>
    </w:p>
    <w:p w:rsidR="00BA5A3A" w:rsidRPr="00185CC9" w:rsidRDefault="00BA5A3A" w:rsidP="00BA5A3A">
      <w:pPr>
        <w:pStyle w:val="a7"/>
        <w:spacing w:before="1"/>
        <w:ind w:left="22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«Пластические</w:t>
      </w:r>
      <w:r w:rsidRPr="00185CC9">
        <w:rPr>
          <w:color w:val="000000" w:themeColor="text1"/>
          <w:spacing w:val="-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загадки».</w:t>
      </w:r>
    </w:p>
    <w:p w:rsidR="00BA5A3A" w:rsidRPr="00185CC9" w:rsidRDefault="00BA5A3A" w:rsidP="00BA5A3A">
      <w:pPr>
        <w:pStyle w:val="a7"/>
        <w:spacing w:before="78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Основы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театральной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культуры(9ч)</w:t>
      </w:r>
    </w:p>
    <w:p w:rsidR="00BA5A3A" w:rsidRPr="00185CC9" w:rsidRDefault="00BA5A3A" w:rsidP="00BA5A3A">
      <w:pPr>
        <w:pStyle w:val="a7"/>
        <w:spacing w:before="78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Система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занятий -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бесед,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направленных на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расширение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представлений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театре</w:t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463"/>
        </w:tabs>
        <w:spacing w:before="5" w:line="274" w:lineRule="exact"/>
        <w:ind w:left="462" w:hanging="242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Фольклор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(5ч)</w:t>
      </w:r>
    </w:p>
    <w:p w:rsidR="00BA5A3A" w:rsidRPr="00185CC9" w:rsidRDefault="00BA5A3A" w:rsidP="00BA5A3A">
      <w:pPr>
        <w:pStyle w:val="a7"/>
        <w:spacing w:line="274" w:lineRule="exact"/>
        <w:ind w:left="22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Действенное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знакомство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преданиями,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традициями,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обрядами,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играми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праздниками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русского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народа: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Рождество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Христово,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Масленица,</w:t>
      </w:r>
    </w:p>
    <w:p w:rsidR="00BA5A3A" w:rsidRPr="00185CC9" w:rsidRDefault="00BA5A3A" w:rsidP="00BA5A3A">
      <w:pPr>
        <w:pStyle w:val="a7"/>
        <w:ind w:left="221" w:right="1270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Красная горка, Троица расширяет неразрывную связь искусства с жизнью, с истоками русского народа. Знакомство с русскими</w:t>
      </w:r>
      <w:r w:rsidRPr="00185CC9">
        <w:rPr>
          <w:color w:val="000000" w:themeColor="text1"/>
          <w:spacing w:val="-57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народными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жанрами: сказками,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песнями,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играми,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пословицами, дразнилками, считалками.</w:t>
      </w:r>
    </w:p>
    <w:p w:rsidR="00BA5A3A" w:rsidRPr="00185CC9" w:rsidRDefault="00BA5A3A" w:rsidP="00BA5A3A">
      <w:pPr>
        <w:pStyle w:val="a7"/>
        <w:ind w:left="22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Формы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–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импровизация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игр,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хороводов,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сказок,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КВН.</w:t>
      </w:r>
    </w:p>
    <w:p w:rsidR="00BA5A3A" w:rsidRPr="00185CC9" w:rsidRDefault="00BA5A3A" w:rsidP="00BA5A3A">
      <w:pPr>
        <w:pStyle w:val="a9"/>
        <w:numPr>
          <w:ilvl w:val="0"/>
          <w:numId w:val="34"/>
        </w:numPr>
        <w:tabs>
          <w:tab w:val="left" w:pos="463"/>
        </w:tabs>
        <w:spacing w:before="5" w:line="274" w:lineRule="exact"/>
        <w:ind w:left="462" w:hanging="242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Работа</w:t>
      </w:r>
      <w:r w:rsidRPr="00185CC9">
        <w:rPr>
          <w:b/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над</w:t>
      </w:r>
      <w:r w:rsidRPr="00185CC9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спектаклем</w:t>
      </w:r>
      <w:r w:rsidRPr="00185CC9">
        <w:rPr>
          <w:b/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b/>
          <w:color w:val="000000" w:themeColor="text1"/>
          <w:sz w:val="28"/>
          <w:szCs w:val="28"/>
        </w:rPr>
        <w:t>(3ч)</w:t>
      </w:r>
    </w:p>
    <w:p w:rsidR="00BA5A3A" w:rsidRPr="00185CC9" w:rsidRDefault="00BA5A3A" w:rsidP="00BA5A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Репетиционные занятия – работа над спектаклем.</w:t>
      </w:r>
    </w:p>
    <w:p w:rsidR="00BA5A3A" w:rsidRPr="00185CC9" w:rsidRDefault="00BA5A3A" w:rsidP="00BA5A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185CC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 этап – Ознакомительный. Цели:</w:t>
      </w:r>
    </w:p>
    <w:p w:rsidR="00BA5A3A" w:rsidRPr="00185CC9" w:rsidRDefault="00BA5A3A" w:rsidP="00BA5A3A">
      <w:pPr>
        <w:pStyle w:val="a9"/>
        <w:numPr>
          <w:ilvl w:val="0"/>
          <w:numId w:val="36"/>
        </w:numPr>
        <w:rPr>
          <w:color w:val="000000" w:themeColor="text1"/>
          <w:sz w:val="28"/>
          <w:szCs w:val="28"/>
          <w:lang w:eastAsia="ru-RU"/>
        </w:rPr>
      </w:pPr>
      <w:r w:rsidRPr="00185CC9">
        <w:rPr>
          <w:color w:val="000000" w:themeColor="text1"/>
          <w:sz w:val="28"/>
          <w:szCs w:val="28"/>
          <w:lang w:eastAsia="ru-RU"/>
        </w:rPr>
        <w:t>Ознакомить детей с содержанием произведения;</w:t>
      </w:r>
    </w:p>
    <w:p w:rsidR="00BA5A3A" w:rsidRPr="00185CC9" w:rsidRDefault="00BA5A3A" w:rsidP="00BA5A3A">
      <w:pPr>
        <w:pStyle w:val="a9"/>
        <w:numPr>
          <w:ilvl w:val="0"/>
          <w:numId w:val="36"/>
        </w:numPr>
        <w:rPr>
          <w:color w:val="000000" w:themeColor="text1"/>
          <w:sz w:val="28"/>
          <w:szCs w:val="28"/>
          <w:lang w:eastAsia="ru-RU"/>
        </w:rPr>
      </w:pPr>
      <w:r w:rsidRPr="00185CC9">
        <w:rPr>
          <w:color w:val="000000" w:themeColor="text1"/>
          <w:sz w:val="28"/>
          <w:szCs w:val="28"/>
          <w:lang w:eastAsia="ru-RU"/>
        </w:rPr>
        <w:t>Выявить персонажей произведения и обсудить их характеры;</w:t>
      </w:r>
    </w:p>
    <w:p w:rsidR="00BA5A3A" w:rsidRPr="00185CC9" w:rsidRDefault="00BA5A3A" w:rsidP="00BA5A3A">
      <w:pPr>
        <w:pStyle w:val="a9"/>
        <w:numPr>
          <w:ilvl w:val="0"/>
          <w:numId w:val="36"/>
        </w:numPr>
        <w:rPr>
          <w:color w:val="000000" w:themeColor="text1"/>
          <w:sz w:val="28"/>
          <w:szCs w:val="28"/>
          <w:lang w:eastAsia="ru-RU"/>
        </w:rPr>
      </w:pPr>
      <w:r w:rsidRPr="00185CC9">
        <w:rPr>
          <w:color w:val="000000" w:themeColor="text1"/>
          <w:sz w:val="28"/>
          <w:szCs w:val="28"/>
          <w:lang w:eastAsia="ru-RU"/>
        </w:rPr>
        <w:t>Распределить роли персонажей между детьми.</w:t>
      </w:r>
    </w:p>
    <w:p w:rsidR="00BA5A3A" w:rsidRPr="00185CC9" w:rsidRDefault="00BA5A3A" w:rsidP="00BA5A3A">
      <w:pPr>
        <w:pStyle w:val="a9"/>
        <w:spacing w:line="276" w:lineRule="auto"/>
        <w:ind w:left="720" w:firstLine="0"/>
        <w:rPr>
          <w:color w:val="000000" w:themeColor="text1"/>
          <w:sz w:val="28"/>
          <w:szCs w:val="28"/>
          <w:u w:val="single"/>
          <w:lang w:eastAsia="ru-RU"/>
        </w:rPr>
      </w:pPr>
      <w:r w:rsidRPr="00185CC9">
        <w:rPr>
          <w:color w:val="000000" w:themeColor="text1"/>
          <w:sz w:val="28"/>
          <w:szCs w:val="28"/>
          <w:u w:val="single"/>
          <w:lang w:eastAsia="ru-RU"/>
        </w:rPr>
        <w:t>2 этап. -Репетиционный</w:t>
      </w:r>
      <w:r w:rsidRPr="00185CC9">
        <w:rPr>
          <w:color w:val="000000" w:themeColor="text1"/>
          <w:sz w:val="28"/>
          <w:szCs w:val="28"/>
          <w:u w:val="single"/>
          <w:lang w:eastAsia="ru-RU"/>
        </w:rPr>
        <w:br/>
      </w:r>
    </w:p>
    <w:p w:rsidR="00BA5A3A" w:rsidRPr="00185CC9" w:rsidRDefault="00BA5A3A" w:rsidP="00BA5A3A">
      <w:pPr>
        <w:pStyle w:val="a7"/>
        <w:spacing w:line="276" w:lineRule="auto"/>
        <w:ind w:left="22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Цели:</w:t>
      </w:r>
    </w:p>
    <w:p w:rsidR="00BA5A3A" w:rsidRPr="00185CC9" w:rsidRDefault="00BA5A3A" w:rsidP="00BA5A3A">
      <w:pPr>
        <w:pStyle w:val="a9"/>
        <w:numPr>
          <w:ilvl w:val="0"/>
          <w:numId w:val="37"/>
        </w:numPr>
        <w:tabs>
          <w:tab w:val="left" w:pos="463"/>
        </w:tabs>
        <w:spacing w:line="276" w:lineRule="auto"/>
        <w:ind w:hanging="242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Научить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детей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репетировать пьесу</w:t>
      </w:r>
      <w:r w:rsidRPr="00185CC9">
        <w:rPr>
          <w:color w:val="000000" w:themeColor="text1"/>
          <w:spacing w:val="-9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частям</w:t>
      </w:r>
    </w:p>
    <w:p w:rsidR="00BA5A3A" w:rsidRPr="00185CC9" w:rsidRDefault="00BA5A3A" w:rsidP="00BA5A3A">
      <w:pPr>
        <w:pStyle w:val="a9"/>
        <w:numPr>
          <w:ilvl w:val="0"/>
          <w:numId w:val="37"/>
        </w:numPr>
        <w:tabs>
          <w:tab w:val="left" w:pos="462"/>
          <w:tab w:val="left" w:pos="5178"/>
          <w:tab w:val="left" w:pos="7302"/>
        </w:tabs>
        <w:spacing w:line="276" w:lineRule="auto"/>
        <w:ind w:left="46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Ввести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понятие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«Мизансцена»,</w:t>
      </w:r>
      <w:r w:rsidRPr="00185CC9">
        <w:rPr>
          <w:color w:val="000000" w:themeColor="text1"/>
          <w:spacing w:val="2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научить </w:t>
      </w:r>
      <w:r w:rsidRPr="00185CC9">
        <w:rPr>
          <w:color w:val="000000" w:themeColor="text1"/>
          <w:sz w:val="28"/>
          <w:szCs w:val="28"/>
        </w:rPr>
        <w:t>детей</w:t>
      </w:r>
      <w:r w:rsidRPr="00185CC9">
        <w:rPr>
          <w:color w:val="000000" w:themeColor="text1"/>
          <w:spacing w:val="79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работать</w:t>
      </w:r>
      <w:r w:rsidRPr="00185CC9">
        <w:rPr>
          <w:color w:val="000000" w:themeColor="text1"/>
          <w:sz w:val="28"/>
          <w:szCs w:val="28"/>
        </w:rPr>
        <w:tab/>
        <w:t>над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мизансценами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запоминать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их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последовательность.</w:t>
      </w:r>
    </w:p>
    <w:p w:rsidR="00BA5A3A" w:rsidRPr="00185CC9" w:rsidRDefault="00BA5A3A" w:rsidP="00BA5A3A">
      <w:pPr>
        <w:pStyle w:val="a9"/>
        <w:numPr>
          <w:ilvl w:val="0"/>
          <w:numId w:val="37"/>
        </w:numPr>
        <w:tabs>
          <w:tab w:val="left" w:pos="463"/>
        </w:tabs>
        <w:spacing w:line="276" w:lineRule="auto"/>
        <w:ind w:hanging="242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Развивать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навыки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слаженной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работы,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учить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соблюдать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основные</w:t>
      </w:r>
    </w:p>
    <w:p w:rsidR="00BA5A3A" w:rsidRPr="00185CC9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CC9">
        <w:rPr>
          <w:rFonts w:ascii="Times New Roman" w:hAnsi="Times New Roman" w:cs="Times New Roman"/>
          <w:color w:val="000000" w:themeColor="text1"/>
          <w:sz w:val="28"/>
          <w:szCs w:val="28"/>
        </w:rPr>
        <w:t>«законы</w:t>
      </w:r>
      <w:r w:rsidRPr="00185CC9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rFonts w:ascii="Times New Roman" w:hAnsi="Times New Roman" w:cs="Times New Roman"/>
          <w:color w:val="000000" w:themeColor="text1"/>
          <w:sz w:val="28"/>
          <w:szCs w:val="28"/>
        </w:rPr>
        <w:t>сцены».</w:t>
      </w:r>
    </w:p>
    <w:p w:rsidR="00BA5A3A" w:rsidRPr="00185CC9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85CC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 этап – Завершающий</w:t>
      </w:r>
    </w:p>
    <w:p w:rsidR="00BA5A3A" w:rsidRPr="00185CC9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CC9">
        <w:rPr>
          <w:rFonts w:ascii="Times New Roman" w:hAnsi="Times New Roman" w:cs="Times New Roman"/>
          <w:color w:val="000000" w:themeColor="text1"/>
          <w:sz w:val="28"/>
          <w:szCs w:val="28"/>
        </w:rPr>
        <w:t>Цели:</w:t>
      </w:r>
    </w:p>
    <w:p w:rsidR="00BA5A3A" w:rsidRPr="00185CC9" w:rsidRDefault="00BA5A3A" w:rsidP="00BA5A3A">
      <w:pPr>
        <w:pStyle w:val="a9"/>
        <w:numPr>
          <w:ilvl w:val="0"/>
          <w:numId w:val="38"/>
        </w:numPr>
        <w:tabs>
          <w:tab w:val="left" w:pos="463"/>
        </w:tabs>
        <w:spacing w:line="276" w:lineRule="auto"/>
        <w:ind w:hanging="242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Научить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детей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соединять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мизансцены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спектакля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воедино.</w:t>
      </w:r>
    </w:p>
    <w:p w:rsidR="00BA5A3A" w:rsidRPr="00185CC9" w:rsidRDefault="00BA5A3A" w:rsidP="00BA5A3A">
      <w:pPr>
        <w:pStyle w:val="a9"/>
        <w:numPr>
          <w:ilvl w:val="0"/>
          <w:numId w:val="38"/>
        </w:numPr>
        <w:tabs>
          <w:tab w:val="left" w:pos="463"/>
        </w:tabs>
        <w:spacing w:line="276" w:lineRule="auto"/>
        <w:ind w:hanging="242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Научить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детей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чувствовать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ритм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спектакля</w:t>
      </w:r>
    </w:p>
    <w:p w:rsidR="00BA5A3A" w:rsidRPr="00185CC9" w:rsidRDefault="00BA5A3A" w:rsidP="00BA5A3A">
      <w:pPr>
        <w:pStyle w:val="a9"/>
        <w:numPr>
          <w:ilvl w:val="0"/>
          <w:numId w:val="38"/>
        </w:numPr>
        <w:tabs>
          <w:tab w:val="left" w:pos="463"/>
        </w:tabs>
        <w:spacing w:line="276" w:lineRule="auto"/>
        <w:ind w:hanging="242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Воспитывать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дисциплину</w:t>
      </w:r>
      <w:r w:rsidRPr="00185CC9">
        <w:rPr>
          <w:color w:val="000000" w:themeColor="text1"/>
          <w:spacing w:val="-9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в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процессе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подготовки спектакля</w:t>
      </w:r>
      <w:r w:rsidRPr="00185CC9">
        <w:rPr>
          <w:color w:val="000000" w:themeColor="text1"/>
          <w:spacing w:val="-5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</w:t>
      </w:r>
      <w:r w:rsidRPr="00185CC9">
        <w:rPr>
          <w:color w:val="000000" w:themeColor="text1"/>
          <w:spacing w:val="-1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демонстрации.</w:t>
      </w:r>
    </w:p>
    <w:p w:rsidR="00BA5A3A" w:rsidRPr="00185CC9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5CC9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мыслительный и эмоциональный настрой детей.</w:t>
      </w:r>
    </w:p>
    <w:p w:rsidR="00BA5A3A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95B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 этап – Генеральная репетиция</w:t>
      </w:r>
    </w:p>
    <w:p w:rsidR="00BA5A3A" w:rsidRPr="00BA5A3A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85CC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 Выверить временные характеристики спектакля, художественно его отредактировать.</w:t>
      </w:r>
    </w:p>
    <w:p w:rsidR="00BA5A3A" w:rsidRDefault="00BA5A3A" w:rsidP="00BA5A3A">
      <w:pPr>
        <w:pStyle w:val="a7"/>
        <w:ind w:right="4914"/>
        <w:rPr>
          <w:color w:val="000000" w:themeColor="text1"/>
          <w:sz w:val="28"/>
          <w:szCs w:val="28"/>
          <w:u w:val="single"/>
        </w:rPr>
      </w:pPr>
      <w:r w:rsidRPr="00185CC9">
        <w:rPr>
          <w:color w:val="000000" w:themeColor="text1"/>
          <w:sz w:val="28"/>
          <w:szCs w:val="28"/>
          <w:u w:val="single"/>
        </w:rPr>
        <w:t>5</w:t>
      </w:r>
      <w:r w:rsidRPr="00185CC9">
        <w:rPr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185CC9">
        <w:rPr>
          <w:color w:val="000000" w:themeColor="text1"/>
          <w:sz w:val="28"/>
          <w:szCs w:val="28"/>
          <w:u w:val="single"/>
        </w:rPr>
        <w:t>этап</w:t>
      </w:r>
      <w:r w:rsidRPr="00185CC9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185CC9">
        <w:rPr>
          <w:color w:val="000000" w:themeColor="text1"/>
          <w:sz w:val="28"/>
          <w:szCs w:val="28"/>
          <w:u w:val="single"/>
        </w:rPr>
        <w:t>-</w:t>
      </w:r>
      <w:r w:rsidRPr="00185CC9">
        <w:rPr>
          <w:color w:val="000000" w:themeColor="text1"/>
          <w:spacing w:val="-1"/>
          <w:sz w:val="28"/>
          <w:szCs w:val="28"/>
          <w:u w:val="single"/>
        </w:rPr>
        <w:t xml:space="preserve"> </w:t>
      </w:r>
      <w:r w:rsidRPr="00185CC9">
        <w:rPr>
          <w:color w:val="000000" w:themeColor="text1"/>
          <w:sz w:val="28"/>
          <w:szCs w:val="28"/>
          <w:u w:val="single"/>
        </w:rPr>
        <w:t>Показ спектакля или</w:t>
      </w:r>
      <w:r w:rsidRPr="00185CC9">
        <w:rPr>
          <w:color w:val="000000" w:themeColor="text1"/>
          <w:spacing w:val="1"/>
          <w:sz w:val="28"/>
          <w:szCs w:val="28"/>
          <w:u w:val="single"/>
        </w:rPr>
        <w:t xml:space="preserve"> </w:t>
      </w:r>
      <w:r w:rsidRPr="00185CC9">
        <w:rPr>
          <w:color w:val="000000" w:themeColor="text1"/>
          <w:sz w:val="28"/>
          <w:szCs w:val="28"/>
          <w:u w:val="single"/>
        </w:rPr>
        <w:t>открытого занятия зрителям.</w:t>
      </w:r>
    </w:p>
    <w:p w:rsidR="00BA5A3A" w:rsidRPr="00185CC9" w:rsidRDefault="00BA5A3A" w:rsidP="00BA5A3A">
      <w:pPr>
        <w:pStyle w:val="a7"/>
        <w:ind w:right="4914"/>
        <w:rPr>
          <w:color w:val="000000" w:themeColor="text1"/>
          <w:sz w:val="28"/>
          <w:szCs w:val="28"/>
        </w:rPr>
      </w:pPr>
    </w:p>
    <w:p w:rsidR="00BA5A3A" w:rsidRPr="00185CC9" w:rsidRDefault="00BA5A3A" w:rsidP="00BA5A3A">
      <w:pPr>
        <w:pStyle w:val="a9"/>
        <w:numPr>
          <w:ilvl w:val="0"/>
          <w:numId w:val="39"/>
        </w:numPr>
        <w:tabs>
          <w:tab w:val="left" w:pos="463"/>
        </w:tabs>
        <w:spacing w:before="4" w:line="274" w:lineRule="exact"/>
        <w:ind w:hanging="242"/>
        <w:jc w:val="left"/>
        <w:rPr>
          <w:b/>
          <w:color w:val="000000" w:themeColor="text1"/>
          <w:sz w:val="28"/>
          <w:szCs w:val="28"/>
        </w:rPr>
      </w:pPr>
      <w:r w:rsidRPr="00185CC9">
        <w:rPr>
          <w:b/>
          <w:color w:val="000000" w:themeColor="text1"/>
          <w:sz w:val="28"/>
          <w:szCs w:val="28"/>
        </w:rPr>
        <w:t>Просмотрово-информационный(2ч)</w:t>
      </w:r>
    </w:p>
    <w:p w:rsidR="00BA5A3A" w:rsidRPr="00185CC9" w:rsidRDefault="00BA5A3A" w:rsidP="00BA5A3A">
      <w:pPr>
        <w:pStyle w:val="a7"/>
        <w:spacing w:line="274" w:lineRule="exact"/>
        <w:ind w:left="221"/>
        <w:rPr>
          <w:color w:val="000000" w:themeColor="text1"/>
          <w:sz w:val="28"/>
          <w:szCs w:val="28"/>
        </w:rPr>
      </w:pPr>
      <w:r w:rsidRPr="00185CC9">
        <w:rPr>
          <w:color w:val="000000" w:themeColor="text1"/>
          <w:sz w:val="28"/>
          <w:szCs w:val="28"/>
        </w:rPr>
        <w:t>Просмотр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кинофильмов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их</w:t>
      </w:r>
      <w:r w:rsidRPr="00185CC9">
        <w:rPr>
          <w:color w:val="000000" w:themeColor="text1"/>
          <w:spacing w:val="-2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обсуждение.</w:t>
      </w:r>
      <w:r w:rsidRPr="00185CC9">
        <w:rPr>
          <w:color w:val="000000" w:themeColor="text1"/>
          <w:spacing w:val="-3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Посещение</w:t>
      </w:r>
      <w:r w:rsidRPr="00185CC9">
        <w:rPr>
          <w:color w:val="000000" w:themeColor="text1"/>
          <w:spacing w:val="-4"/>
          <w:sz w:val="28"/>
          <w:szCs w:val="28"/>
        </w:rPr>
        <w:t xml:space="preserve"> </w:t>
      </w:r>
      <w:r w:rsidRPr="00185CC9">
        <w:rPr>
          <w:color w:val="000000" w:themeColor="text1"/>
          <w:sz w:val="28"/>
          <w:szCs w:val="28"/>
        </w:rPr>
        <w:t>театров.</w:t>
      </w:r>
    </w:p>
    <w:p w:rsidR="00BA5A3A" w:rsidRPr="00185CC9" w:rsidRDefault="00BA5A3A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A5A3A" w:rsidRPr="00185CC9" w:rsidRDefault="00BA5A3A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5C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Учебно-тематический план</w:t>
      </w: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2"/>
        <w:gridCol w:w="1701"/>
        <w:gridCol w:w="1559"/>
        <w:gridCol w:w="2268"/>
      </w:tblGrid>
      <w:tr w:rsidR="00BA5A3A" w:rsidRPr="00185CC9" w:rsidTr="008A7CDB">
        <w:trPr>
          <w:trHeight w:val="275"/>
        </w:trPr>
        <w:tc>
          <w:tcPr>
            <w:tcW w:w="709" w:type="dxa"/>
            <w:vMerge w:val="restart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462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185CC9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компонентов</w:t>
            </w:r>
            <w:r w:rsidRPr="00185CC9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разделов</w:t>
            </w:r>
          </w:p>
        </w:tc>
        <w:tc>
          <w:tcPr>
            <w:tcW w:w="1701" w:type="dxa"/>
            <w:vMerge w:val="restart"/>
          </w:tcPr>
          <w:p w:rsidR="00BA5A3A" w:rsidRDefault="00BA5A3A" w:rsidP="008A7CDB">
            <w:pPr>
              <w:pStyle w:val="TableParagraph"/>
              <w:spacing w:line="273" w:lineRule="exact"/>
              <w:ind w:left="282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Всего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часов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BA5A3A" w:rsidRPr="00BA5A3A" w:rsidRDefault="00BA5A3A" w:rsidP="008A7CDB">
            <w:pPr>
              <w:pStyle w:val="TableParagraph"/>
              <w:spacing w:line="273" w:lineRule="exact"/>
              <w:ind w:left="282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(7а класс)</w:t>
            </w:r>
          </w:p>
        </w:tc>
        <w:tc>
          <w:tcPr>
            <w:tcW w:w="3827" w:type="dxa"/>
            <w:gridSpan w:val="2"/>
          </w:tcPr>
          <w:p w:rsidR="00BA5A3A" w:rsidRPr="00185CC9" w:rsidRDefault="00BA5A3A" w:rsidP="008A7CDB">
            <w:pPr>
              <w:pStyle w:val="TableParagraph"/>
              <w:spacing w:line="256" w:lineRule="exact"/>
              <w:ind w:left="1311" w:right="130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185CC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том</w:t>
            </w:r>
            <w:r w:rsidRPr="00185CC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числе</w:t>
            </w:r>
          </w:p>
        </w:tc>
      </w:tr>
      <w:tr w:rsidR="00BA5A3A" w:rsidRPr="00185CC9" w:rsidTr="008A7CDB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tabs>
                <w:tab w:val="left" w:pos="1417"/>
              </w:tabs>
              <w:spacing w:line="273" w:lineRule="exact"/>
              <w:ind w:right="4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Лекции</w:t>
            </w:r>
          </w:p>
        </w:tc>
        <w:tc>
          <w:tcPr>
            <w:tcW w:w="2268" w:type="dxa"/>
          </w:tcPr>
          <w:p w:rsidR="00BA5A3A" w:rsidRPr="00185CC9" w:rsidRDefault="00BA5A3A" w:rsidP="008A7CDB">
            <w:pPr>
              <w:pStyle w:val="TableParagraph"/>
              <w:spacing w:line="276" w:lineRule="exact"/>
              <w:ind w:left="643" w:right="253" w:hanging="501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Практические</w:t>
            </w:r>
            <w:r w:rsidRPr="00185CC9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занятия</w:t>
            </w:r>
          </w:p>
        </w:tc>
      </w:tr>
      <w:tr w:rsidR="00BA5A3A" w:rsidRPr="00185CC9" w:rsidTr="008A7CDB">
        <w:trPr>
          <w:trHeight w:val="32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 w:line="264" w:lineRule="exact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Вводное</w:t>
            </w:r>
            <w:r w:rsidRPr="00185CC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8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A5A3A" w:rsidRPr="00185CC9" w:rsidTr="008A7CDB">
        <w:trPr>
          <w:trHeight w:val="366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Театральная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8" w:line="308" w:lineRule="exact"/>
              <w:ind w:left="7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17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5A3A" w:rsidRPr="00185CC9" w:rsidTr="008A7CDB">
        <w:trPr>
          <w:trHeight w:val="362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Культура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и</w:t>
            </w:r>
            <w:r w:rsidRPr="00185CC9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техника</w:t>
            </w:r>
            <w:r w:rsidRPr="00185CC9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речи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9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A5A3A" w:rsidRPr="00185CC9" w:rsidTr="008A7CDB">
        <w:trPr>
          <w:trHeight w:val="364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11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5A3A" w:rsidRPr="00185CC9" w:rsidTr="008A7CDB">
        <w:trPr>
          <w:trHeight w:val="362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Основы</w:t>
            </w:r>
            <w:r w:rsidRPr="00185CC9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театральной</w:t>
            </w:r>
            <w:r w:rsidRPr="00185CC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5A3A" w:rsidRPr="00185CC9" w:rsidTr="008A7CDB">
        <w:trPr>
          <w:trHeight w:val="36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Фольклор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right="762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A3A" w:rsidRPr="00185CC9" w:rsidTr="008A7CDB">
        <w:trPr>
          <w:trHeight w:val="364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5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Работа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над</w:t>
            </w:r>
            <w:r w:rsidRPr="00185CC9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спектаклем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6" w:line="308" w:lineRule="exact"/>
              <w:ind w:right="726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5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A3A" w:rsidRPr="00185CC9" w:rsidTr="008A7CDB">
        <w:trPr>
          <w:trHeight w:val="36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Просмотрово-информационный</w:t>
            </w:r>
            <w:r w:rsidRPr="00185CC9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A3A" w:rsidRPr="00185CC9" w:rsidTr="008A7CDB">
        <w:trPr>
          <w:trHeight w:val="275"/>
        </w:trPr>
        <w:tc>
          <w:tcPr>
            <w:tcW w:w="709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spacing w:line="256" w:lineRule="exact"/>
              <w:ind w:right="72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  <w:lang w:val="ru-RU"/>
              </w:rPr>
              <w:t>60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spacing w:line="256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  <w:lang w:val="ru-RU"/>
              </w:rPr>
              <w:t>11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A5A3A" w:rsidRPr="00BA5A3A" w:rsidRDefault="00BA5A3A" w:rsidP="00BA5A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A3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BA5A3A" w:rsidRDefault="00BA5A3A" w:rsidP="00BA5A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TableNormal"/>
        <w:tblW w:w="11199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4962"/>
        <w:gridCol w:w="1701"/>
        <w:gridCol w:w="1559"/>
        <w:gridCol w:w="2268"/>
      </w:tblGrid>
      <w:tr w:rsidR="00BA5A3A" w:rsidRPr="00185CC9" w:rsidTr="008A7CDB">
        <w:trPr>
          <w:trHeight w:val="275"/>
        </w:trPr>
        <w:tc>
          <w:tcPr>
            <w:tcW w:w="709" w:type="dxa"/>
            <w:vMerge w:val="restart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227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№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62" w:type="dxa"/>
            <w:vMerge w:val="restart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462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185CC9">
              <w:rPr>
                <w:b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компонентов</w:t>
            </w:r>
            <w:r w:rsidRPr="00185CC9">
              <w:rPr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и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разделов</w:t>
            </w:r>
          </w:p>
        </w:tc>
        <w:tc>
          <w:tcPr>
            <w:tcW w:w="1701" w:type="dxa"/>
            <w:vMerge w:val="restart"/>
          </w:tcPr>
          <w:p w:rsidR="00BA5A3A" w:rsidRDefault="00BA5A3A" w:rsidP="008A7CDB">
            <w:pPr>
              <w:pStyle w:val="TableParagraph"/>
              <w:spacing w:line="273" w:lineRule="exact"/>
              <w:ind w:left="282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Всего</w:t>
            </w:r>
            <w:r w:rsidRPr="00185CC9">
              <w:rPr>
                <w:b/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часов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:rsidR="00BA5A3A" w:rsidRPr="00BA5A3A" w:rsidRDefault="00BA5A3A" w:rsidP="008A7CDB">
            <w:pPr>
              <w:pStyle w:val="TableParagraph"/>
              <w:spacing w:line="273" w:lineRule="exact"/>
              <w:ind w:left="282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(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7в</w:t>
            </w: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 класс)</w:t>
            </w:r>
          </w:p>
        </w:tc>
        <w:tc>
          <w:tcPr>
            <w:tcW w:w="3827" w:type="dxa"/>
            <w:gridSpan w:val="2"/>
          </w:tcPr>
          <w:p w:rsidR="00BA5A3A" w:rsidRPr="00185CC9" w:rsidRDefault="00BA5A3A" w:rsidP="008A7CDB">
            <w:pPr>
              <w:pStyle w:val="TableParagraph"/>
              <w:spacing w:line="256" w:lineRule="exact"/>
              <w:ind w:left="1311" w:right="130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В</w:t>
            </w:r>
            <w:r w:rsidRPr="00185CC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том</w:t>
            </w:r>
            <w:r w:rsidRPr="00185CC9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числе</w:t>
            </w:r>
          </w:p>
        </w:tc>
      </w:tr>
      <w:tr w:rsidR="00BA5A3A" w:rsidRPr="00185CC9" w:rsidTr="008A7CDB">
        <w:trPr>
          <w:trHeight w:val="551"/>
        </w:trPr>
        <w:tc>
          <w:tcPr>
            <w:tcW w:w="709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BA5A3A" w:rsidRPr="00185CC9" w:rsidRDefault="00BA5A3A" w:rsidP="008A7C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tabs>
                <w:tab w:val="left" w:pos="1417"/>
              </w:tabs>
              <w:spacing w:line="273" w:lineRule="exact"/>
              <w:ind w:right="475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Лекции</w:t>
            </w:r>
          </w:p>
        </w:tc>
        <w:tc>
          <w:tcPr>
            <w:tcW w:w="2268" w:type="dxa"/>
          </w:tcPr>
          <w:p w:rsidR="00BA5A3A" w:rsidRPr="00185CC9" w:rsidRDefault="00BA5A3A" w:rsidP="008A7CDB">
            <w:pPr>
              <w:pStyle w:val="TableParagraph"/>
              <w:spacing w:line="276" w:lineRule="exact"/>
              <w:ind w:left="643" w:right="253" w:hanging="501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Практические</w:t>
            </w:r>
            <w:r w:rsidRPr="00185CC9">
              <w:rPr>
                <w:b/>
                <w:color w:val="000000" w:themeColor="text1"/>
                <w:spacing w:val="-57"/>
                <w:sz w:val="28"/>
                <w:szCs w:val="28"/>
              </w:rPr>
              <w:t xml:space="preserve"> </w:t>
            </w:r>
            <w:r w:rsidRPr="00185CC9">
              <w:rPr>
                <w:b/>
                <w:color w:val="000000" w:themeColor="text1"/>
                <w:sz w:val="28"/>
                <w:szCs w:val="28"/>
              </w:rPr>
              <w:t>занятия</w:t>
            </w:r>
          </w:p>
        </w:tc>
      </w:tr>
      <w:tr w:rsidR="00BA5A3A" w:rsidRPr="00185CC9" w:rsidTr="008A7CDB">
        <w:trPr>
          <w:trHeight w:val="32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 w:line="264" w:lineRule="exact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Вводное</w:t>
            </w:r>
            <w:r w:rsidRPr="00185CC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8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</w:tr>
      <w:tr w:rsidR="00BA5A3A" w:rsidRPr="00185CC9" w:rsidTr="008A7CDB">
        <w:trPr>
          <w:trHeight w:val="366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0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Театральная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8" w:line="308" w:lineRule="exact"/>
              <w:ind w:left="7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3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BA5A3A" w:rsidRPr="00185CC9" w:rsidTr="008A7CDB">
        <w:trPr>
          <w:trHeight w:val="362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Культура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и</w:t>
            </w:r>
            <w:r w:rsidRPr="00185CC9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техника</w:t>
            </w:r>
            <w:r w:rsidRPr="00185CC9">
              <w:rPr>
                <w:color w:val="000000" w:themeColor="text1"/>
                <w:spacing w:val="-2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речи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9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BA5A3A" w:rsidRPr="00185CC9" w:rsidTr="008A7CDB">
        <w:trPr>
          <w:trHeight w:val="364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68" w:lineRule="exact"/>
              <w:ind w:left="6"/>
              <w:jc w:val="center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Ритмопластика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11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185CC9"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BA5A3A" w:rsidRPr="00185CC9" w:rsidTr="008A7CDB">
        <w:trPr>
          <w:trHeight w:val="362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Основы</w:t>
            </w:r>
            <w:r w:rsidRPr="00185CC9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театральной</w:t>
            </w:r>
            <w:r w:rsidRPr="00185CC9"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A5A3A" w:rsidRPr="00185CC9" w:rsidTr="008A7CDB">
        <w:trPr>
          <w:trHeight w:val="36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Фольклор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right="762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A5A3A" w:rsidRPr="00185CC9" w:rsidTr="008A7CDB">
        <w:trPr>
          <w:trHeight w:val="364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5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7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Работа</w:t>
            </w:r>
            <w:r w:rsidRPr="00185CC9">
              <w:rPr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над</w:t>
            </w:r>
            <w:r w:rsidRPr="00185CC9">
              <w:rPr>
                <w:color w:val="000000" w:themeColor="text1"/>
                <w:spacing w:val="-1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спектаклем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6" w:line="308" w:lineRule="exact"/>
              <w:ind w:right="726"/>
              <w:jc w:val="right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5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A3A" w:rsidRPr="00185CC9" w:rsidTr="008A7CDB">
        <w:trPr>
          <w:trHeight w:val="361"/>
        </w:trPr>
        <w:tc>
          <w:tcPr>
            <w:tcW w:w="70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A5A3A" w:rsidRPr="00185CC9" w:rsidRDefault="00BA5A3A" w:rsidP="008A7CDB">
            <w:pPr>
              <w:pStyle w:val="TableParagraph"/>
              <w:spacing w:before="35"/>
              <w:ind w:left="249"/>
              <w:rPr>
                <w:color w:val="000000" w:themeColor="text1"/>
                <w:sz w:val="28"/>
                <w:szCs w:val="28"/>
              </w:rPr>
            </w:pPr>
            <w:r w:rsidRPr="00185CC9">
              <w:rPr>
                <w:color w:val="000000" w:themeColor="text1"/>
                <w:sz w:val="28"/>
                <w:szCs w:val="28"/>
              </w:rPr>
              <w:t>Просмотрово-информационный</w:t>
            </w:r>
            <w:r w:rsidRPr="00185CC9">
              <w:rPr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r w:rsidRPr="00185CC9">
              <w:rPr>
                <w:color w:val="000000" w:themeColor="text1"/>
                <w:sz w:val="28"/>
                <w:szCs w:val="28"/>
              </w:rPr>
              <w:t>раздел</w:t>
            </w:r>
          </w:p>
        </w:tc>
        <w:tc>
          <w:tcPr>
            <w:tcW w:w="1701" w:type="dxa"/>
          </w:tcPr>
          <w:p w:rsidR="00BA5A3A" w:rsidRPr="00185CC9" w:rsidRDefault="00BA5A3A" w:rsidP="008A7CDB">
            <w:pPr>
              <w:pStyle w:val="TableParagraph"/>
              <w:spacing w:before="33" w:line="308" w:lineRule="exact"/>
              <w:ind w:left="90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BA5A3A" w:rsidRPr="00185CC9" w:rsidRDefault="00BA5A3A" w:rsidP="008A7CDB">
            <w:pPr>
              <w:pStyle w:val="TableParagraph"/>
              <w:spacing w:line="273" w:lineRule="exact"/>
              <w:ind w:left="6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-</w:t>
            </w:r>
          </w:p>
        </w:tc>
        <w:tc>
          <w:tcPr>
            <w:tcW w:w="2268" w:type="dxa"/>
          </w:tcPr>
          <w:p w:rsidR="00BA5A3A" w:rsidRPr="00BA5A3A" w:rsidRDefault="00BA5A3A" w:rsidP="008A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BA5A3A" w:rsidRPr="00185CC9" w:rsidTr="008A7CDB">
        <w:trPr>
          <w:trHeight w:val="275"/>
        </w:trPr>
        <w:tc>
          <w:tcPr>
            <w:tcW w:w="709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6" w:space="0" w:color="000000"/>
            </w:tcBorders>
          </w:tcPr>
          <w:p w:rsidR="00BA5A3A" w:rsidRPr="00185CC9" w:rsidRDefault="00BA5A3A" w:rsidP="008A7CDB">
            <w:pPr>
              <w:pStyle w:val="TableParagraph"/>
              <w:spacing w:line="256" w:lineRule="exact"/>
              <w:ind w:left="107"/>
              <w:rPr>
                <w:b/>
                <w:color w:val="000000" w:themeColor="text1"/>
                <w:sz w:val="28"/>
                <w:szCs w:val="28"/>
              </w:rPr>
            </w:pPr>
            <w:r w:rsidRPr="00185CC9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BA5A3A" w:rsidRPr="00185CC9" w:rsidRDefault="00201132" w:rsidP="008A7CDB">
            <w:pPr>
              <w:pStyle w:val="TableParagraph"/>
              <w:spacing w:line="256" w:lineRule="exact"/>
              <w:ind w:right="722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 xml:space="preserve">31 </w:t>
            </w:r>
            <w:r w:rsidR="00BA5A3A" w:rsidRPr="00185CC9">
              <w:rPr>
                <w:b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:rsidR="00BA5A3A" w:rsidRPr="00185CC9" w:rsidRDefault="00201132" w:rsidP="008A7CDB">
            <w:pPr>
              <w:pStyle w:val="TableParagraph"/>
              <w:spacing w:line="256" w:lineRule="exact"/>
              <w:ind w:left="6"/>
              <w:jc w:val="center"/>
              <w:rPr>
                <w:b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b/>
                <w:color w:val="000000" w:themeColor="text1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A5A3A" w:rsidRPr="00201132" w:rsidRDefault="00201132" w:rsidP="008A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0113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</w:tr>
    </w:tbl>
    <w:p w:rsidR="00BA5A3A" w:rsidRPr="00185CC9" w:rsidRDefault="00BA5A3A" w:rsidP="00BA5A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01132" w:rsidRDefault="00201132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01132" w:rsidRDefault="00201132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201132" w:rsidRDefault="00201132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BA5A3A" w:rsidRPr="00595BF7" w:rsidRDefault="00BA5A3A" w:rsidP="00BA5A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595BF7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Style w:val="TableNormal"/>
        <w:tblW w:w="11057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525"/>
        <w:gridCol w:w="1384"/>
        <w:gridCol w:w="19"/>
        <w:gridCol w:w="18"/>
        <w:gridCol w:w="38"/>
        <w:gridCol w:w="18"/>
        <w:gridCol w:w="19"/>
        <w:gridCol w:w="1200"/>
        <w:gridCol w:w="954"/>
        <w:gridCol w:w="56"/>
        <w:gridCol w:w="19"/>
        <w:gridCol w:w="37"/>
        <w:gridCol w:w="37"/>
        <w:gridCol w:w="19"/>
        <w:gridCol w:w="19"/>
        <w:gridCol w:w="986"/>
      </w:tblGrid>
      <w:tr w:rsidR="00BA5A3A" w:rsidRPr="00595BF7" w:rsidTr="008A7CDB">
        <w:trPr>
          <w:trHeight w:val="953"/>
        </w:trPr>
        <w:tc>
          <w:tcPr>
            <w:tcW w:w="709" w:type="dxa"/>
            <w:vMerge w:val="restart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82" w:right="152" w:firstLine="50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№</w:t>
            </w:r>
            <w:r w:rsidRPr="00595BF7">
              <w:rPr>
                <w:b/>
                <w:color w:val="000000" w:themeColor="text1"/>
                <w:spacing w:val="-57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п/п</w:t>
            </w:r>
          </w:p>
        </w:tc>
        <w:tc>
          <w:tcPr>
            <w:tcW w:w="5525" w:type="dxa"/>
            <w:vMerge w:val="restart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568" w:right="2610"/>
              <w:jc w:val="center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Тема урока</w:t>
            </w:r>
          </w:p>
        </w:tc>
        <w:tc>
          <w:tcPr>
            <w:tcW w:w="2696" w:type="dxa"/>
            <w:gridSpan w:val="7"/>
            <w:tcBorders>
              <w:bottom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287" w:right="395"/>
              <w:rPr>
                <w:b/>
                <w:color w:val="000000" w:themeColor="text1"/>
                <w:sz w:val="28"/>
                <w:szCs w:val="24"/>
              </w:rPr>
            </w:pPr>
            <w:r>
              <w:rPr>
                <w:b/>
                <w:color w:val="000000" w:themeColor="text1"/>
                <w:sz w:val="28"/>
                <w:szCs w:val="24"/>
              </w:rPr>
              <w:t>Дата</w:t>
            </w:r>
            <w:r>
              <w:rPr>
                <w:b/>
                <w:color w:val="000000" w:themeColor="text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проведения</w:t>
            </w:r>
            <w:r w:rsidRPr="00595BF7">
              <w:rPr>
                <w:b/>
                <w:color w:val="000000" w:themeColor="text1"/>
                <w:spacing w:val="-57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(планируемая)</w:t>
            </w:r>
          </w:p>
        </w:tc>
        <w:tc>
          <w:tcPr>
            <w:tcW w:w="212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44" w:right="-2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Дата проведения</w:t>
            </w:r>
            <w:r w:rsidRPr="00595BF7">
              <w:rPr>
                <w:b/>
                <w:color w:val="000000" w:themeColor="text1"/>
                <w:spacing w:val="-57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(фактическая)</w:t>
            </w:r>
          </w:p>
          <w:p w:rsidR="00BA5A3A" w:rsidRPr="00595BF7" w:rsidRDefault="00BA5A3A" w:rsidP="008A7CDB">
            <w:pPr>
              <w:pStyle w:val="TableParagraph"/>
              <w:spacing w:line="276" w:lineRule="auto"/>
              <w:ind w:left="144" w:right="-2"/>
              <w:rPr>
                <w:b/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684"/>
        </w:trPr>
        <w:tc>
          <w:tcPr>
            <w:tcW w:w="709" w:type="dxa"/>
            <w:vMerge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82" w:right="152" w:firstLine="50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5525" w:type="dxa"/>
            <w:vMerge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568" w:right="2610"/>
              <w:jc w:val="center"/>
              <w:rPr>
                <w:b/>
                <w:color w:val="000000" w:themeColor="text1"/>
                <w:sz w:val="28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552" w:right="395" w:hanging="130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 xml:space="preserve">7 а 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552" w:right="395" w:hanging="130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7 в</w:t>
            </w:r>
          </w:p>
        </w:tc>
        <w:tc>
          <w:tcPr>
            <w:tcW w:w="954" w:type="dxa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right="-2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 xml:space="preserve">    7 а</w:t>
            </w:r>
          </w:p>
        </w:tc>
        <w:tc>
          <w:tcPr>
            <w:tcW w:w="117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right="-2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 xml:space="preserve">   7 в</w:t>
            </w: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4395" w:right="4944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Вводное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занятие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(1ч)</w:t>
            </w:r>
          </w:p>
        </w:tc>
      </w:tr>
      <w:tr w:rsidR="00BA5A3A" w:rsidRPr="00595BF7" w:rsidTr="008A7CDB">
        <w:trPr>
          <w:trHeight w:val="27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8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Вводное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занятие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01.10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tabs>
                <w:tab w:val="left" w:pos="6096"/>
              </w:tabs>
              <w:spacing w:line="276" w:lineRule="auto"/>
              <w:ind w:left="4253" w:right="4393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Театральная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игра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17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ч)</w:t>
            </w:r>
          </w:p>
        </w:tc>
      </w:tr>
      <w:tr w:rsidR="00BA5A3A" w:rsidRPr="00595BF7" w:rsidTr="008A7CDB">
        <w:trPr>
          <w:trHeight w:val="299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15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Игра</w:t>
            </w:r>
            <w:r w:rsidRPr="00595BF7">
              <w:rPr>
                <w:color w:val="000000" w:themeColor="text1"/>
                <w:spacing w:val="1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«Я –</w:t>
            </w:r>
            <w:r w:rsidRPr="00595BF7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зритель»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06.10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2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18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Что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лишнее? Что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изменилось?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08.10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08.10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2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18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Жесты.</w:t>
            </w:r>
            <w:r w:rsidRPr="00595BF7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Мимика.</w:t>
            </w:r>
            <w:r w:rsidRPr="00595BF7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Позы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13.10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2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18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Язык жестов. Значение слова и жеста в общении между людьми, в профессии актера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15.10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4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Эмоции.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Этюды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воображаемым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предметом.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20.10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Этюды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эмоции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вежливое</w:t>
            </w:r>
            <w:r w:rsidRPr="00595BF7">
              <w:rPr>
                <w:color w:val="000000" w:themeColor="text1"/>
                <w:spacing w:val="-5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поведение.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22.10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Разыгрывание историй «Из жизни древнего племени»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27.10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9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Сказкотерапия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29.10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29.10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4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8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Импровизация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10.11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Пантомима.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12.11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12.11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Этюды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пантомимы.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17.11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Техника грима. Гигиена грима и технических средств в гриме.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Приемы нанесения общего тона.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19.11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19.11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Знакомство со сценарием сказки в стихах (по мотивам сказки «Двенадцать месяцев»).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24.11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Распределение ролей с учетом пожелания юных артистов и соответствие каждого из них избранной роли (внешние данные, дикция и т.п.).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Выразительное чтение сказки по ролям.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26.11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26.11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Словесное воздействие на подтекст. Речь и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lastRenderedPageBreak/>
              <w:t>тело (формирование представления о составлении работы тела и речи; подтекст вскрывается через пластику).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lastRenderedPageBreak/>
              <w:t>01.12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lastRenderedPageBreak/>
              <w:t>17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Развитие наблюдательности. (На основе своих наблюдений показать этюд. Понять и воспроизвести характер человека, его отношение к окружающему миру).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03.12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03.12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1496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08.12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10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117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4993" w:right="3117"/>
              <w:jc w:val="center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Культура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и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техника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речи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(15 ч)</w:t>
            </w:r>
          </w:p>
        </w:tc>
      </w:tr>
      <w:tr w:rsidR="00BA5A3A" w:rsidRPr="00595BF7" w:rsidTr="008A7CDB">
        <w:trPr>
          <w:trHeight w:val="35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19</w:t>
            </w: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Артикуляционная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гимнастика.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Дыхательные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</w:p>
        </w:tc>
        <w:tc>
          <w:tcPr>
            <w:tcW w:w="14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.12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10.12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117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247"/>
        </w:trPr>
        <w:tc>
          <w:tcPr>
            <w:tcW w:w="709" w:type="dxa"/>
            <w:tcBorders>
              <w:top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упражнения.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Дикция. Тренинг гласных звуков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Тренинг согласных звуков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17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Интонация, или «Спрашивайте – отвечаем». Чтение стихотворений с разной интонацией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.12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Темп речи: торопимся или медлим. Чтение стихотворений в разном темпе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24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4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Тренинг</w:t>
            </w:r>
            <w:r w:rsidRPr="00595BF7">
              <w:rPr>
                <w:color w:val="000000" w:themeColor="text1"/>
                <w:spacing w:val="-6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правильной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сценической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речи.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Постановка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речевого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голоса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14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Диалог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и монолог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19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19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4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8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Речь</w:t>
            </w:r>
            <w:r w:rsidRPr="00595BF7">
              <w:rPr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в</w:t>
            </w:r>
            <w:r w:rsidRPr="00595BF7">
              <w:rPr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движении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21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Работа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над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стихотворением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басней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26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26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.01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29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Литературная часть в театре. Драматург и пьеса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28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Театральные жанры, или Грустное и смешное рядом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Рифма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04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Чтение стихотворения С. Миллигана «Призрак» в предлагаемых обстоятельствах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09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09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Ритмопластика (9 ч)</w:t>
            </w: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Ритм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11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Детские считалки, или «Эники-беники»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16.02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16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История возникновения ораторского искусства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18.02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lastRenderedPageBreak/>
              <w:t>36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Выразительное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чтение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стихотворения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П.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Синявского «Встретил жук»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25.02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25.02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Скороговорки, или «Шла Саша по шоссе…»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02.03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Тренинг со скороговорками. Развитие интонационной выразительности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04.03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04.03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39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Пластические</w:t>
            </w:r>
            <w:r w:rsidRPr="00595BF7">
              <w:rPr>
                <w:color w:val="000000" w:themeColor="text1"/>
                <w:spacing w:val="-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игры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и</w:t>
            </w:r>
            <w:r w:rsidRPr="00595BF7">
              <w:rPr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упражнения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09.03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Развитие</w:t>
            </w:r>
            <w:r w:rsidRPr="00595BF7">
              <w:rPr>
                <w:color w:val="000000" w:themeColor="text1"/>
                <w:spacing w:val="-5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свободы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выразительности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телодвижений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11.03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11.03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Упражнение</w:t>
            </w:r>
            <w:r w:rsidRPr="00595BF7">
              <w:rPr>
                <w:color w:val="000000" w:themeColor="text1"/>
                <w:spacing w:val="5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«Зеркало»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6.03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29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98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58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tabs>
                <w:tab w:val="left" w:pos="6663"/>
                <w:tab w:val="left" w:pos="8222"/>
              </w:tabs>
              <w:spacing w:line="276" w:lineRule="auto"/>
              <w:ind w:left="567" w:right="2833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Основы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театральной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культуры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9</w:t>
            </w:r>
            <w:r w:rsidRPr="00595BF7">
              <w:rPr>
                <w:b/>
                <w:color w:val="000000" w:themeColor="text1"/>
                <w:spacing w:val="-1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ч)</w:t>
            </w: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Поведение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в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театре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18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18.03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«Закулисье»</w:t>
            </w:r>
            <w:r w:rsidRPr="00595BF7">
              <w:rPr>
                <w:color w:val="000000" w:themeColor="text1"/>
                <w:spacing w:val="-8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Игра-путешествие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для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зрителей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23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Театральные</w:t>
            </w:r>
            <w:r w:rsidRPr="00595BF7">
              <w:rPr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профессии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25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.03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25.03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Воображение в профессии актёра и режиссёра, поэта и писателя в жизни человека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06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Импровизация, или Театр-экспромт. Понятие импровизации. Игра «Превращение»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08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08.04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Экспромт «Сказка»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13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Диалог, монолог, или Театр одного актера. Понятия: монолог, диалог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15.04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49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Внутренний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монолог.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Чтение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сказки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С.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 Козлова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«Снежный цветок»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066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61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0" w:line="276" w:lineRule="auto"/>
              <w:ind w:left="216"/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Изготовление ширмы для кукольного театра</w:t>
            </w:r>
          </w:p>
        </w:tc>
        <w:tc>
          <w:tcPr>
            <w:tcW w:w="1403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.04</w:t>
            </w:r>
          </w:p>
        </w:tc>
        <w:tc>
          <w:tcPr>
            <w:tcW w:w="1293" w:type="dxa"/>
            <w:gridSpan w:val="5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22.04</w:t>
            </w:r>
          </w:p>
        </w:tc>
        <w:tc>
          <w:tcPr>
            <w:tcW w:w="1103" w:type="dxa"/>
            <w:gridSpan w:val="5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024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ind w:left="4602" w:right="4944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Фольклор</w:t>
            </w:r>
            <w:r w:rsidRPr="00595BF7">
              <w:rPr>
                <w:b/>
                <w:color w:val="000000" w:themeColor="text1"/>
                <w:spacing w:val="-4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 xml:space="preserve">5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ч)</w:t>
            </w:r>
          </w:p>
        </w:tc>
      </w:tr>
      <w:tr w:rsidR="00BA5A3A" w:rsidRPr="00595BF7" w:rsidTr="008A7CDB">
        <w:trPr>
          <w:trHeight w:val="318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51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32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Что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такое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фольклор. Фольклор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в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театральном</w:t>
            </w:r>
            <w:r w:rsidRPr="00595BF7">
              <w:rPr>
                <w:color w:val="000000" w:themeColor="text1"/>
                <w:spacing w:val="-5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искусстве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27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63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52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216" w:right="61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Праздники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русского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народа.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Действенное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знакомство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</w:t>
            </w:r>
            <w:r w:rsidRPr="00595BF7">
              <w:rPr>
                <w:color w:val="000000" w:themeColor="text1"/>
                <w:spacing w:val="-57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традициями,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играми,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обрядами</w:t>
            </w:r>
            <w:r w:rsidRPr="00595BF7">
              <w:rPr>
                <w:color w:val="000000" w:themeColor="text1"/>
                <w:spacing w:val="-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русского</w:t>
            </w:r>
            <w:r w:rsidRPr="00595BF7">
              <w:rPr>
                <w:color w:val="000000" w:themeColor="text1"/>
                <w:spacing w:val="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народа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29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4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29.04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63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53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216" w:right="61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Репетиция праздника «Весна красна». Работа над сценическим украшением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04.05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63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216" w:right="61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Показ спектакля «Весна красна»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06.05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06.05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63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10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55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line="276" w:lineRule="auto"/>
              <w:ind w:left="216" w:right="617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Чтение пьесы-сказки А.Н. Островского «Снегурочка» по ролям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11.05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275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tabs>
                <w:tab w:val="left" w:pos="6805"/>
              </w:tabs>
              <w:spacing w:line="276" w:lineRule="auto"/>
              <w:ind w:left="4590" w:right="3826"/>
              <w:jc w:val="center"/>
              <w:rPr>
                <w:b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Работа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над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спектаклем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(3 ч)</w:t>
            </w:r>
          </w:p>
        </w:tc>
      </w:tr>
      <w:tr w:rsidR="00BA5A3A" w:rsidRPr="00595BF7" w:rsidTr="008A7CDB">
        <w:trPr>
          <w:trHeight w:val="630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right="206"/>
              <w:jc w:val="right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56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41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Разделение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пьесы</w:t>
            </w:r>
            <w:r w:rsidRPr="00595BF7">
              <w:rPr>
                <w:color w:val="000000" w:themeColor="text1"/>
                <w:spacing w:val="-2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тематические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части. Мизансцена.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Работа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над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мизансценами.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13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13.05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4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before="28" w:line="276" w:lineRule="auto"/>
              <w:ind w:right="240"/>
              <w:jc w:val="right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57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Последовательность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мизансцен.</w:t>
            </w:r>
            <w:r w:rsidRPr="00595BF7">
              <w:rPr>
                <w:color w:val="000000" w:themeColor="text1"/>
                <w:spacing w:val="-5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Скрепление</w:t>
            </w:r>
            <w:r w:rsidRPr="00595BF7">
              <w:rPr>
                <w:color w:val="000000" w:themeColor="text1"/>
                <w:spacing w:val="-6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их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в</w:t>
            </w:r>
            <w:r w:rsidRPr="00595BF7">
              <w:rPr>
                <w:color w:val="000000" w:themeColor="text1"/>
                <w:spacing w:val="-6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единую</w:t>
            </w:r>
            <w:r w:rsidRPr="00595BF7">
              <w:rPr>
                <w:color w:val="000000" w:themeColor="text1"/>
                <w:spacing w:val="-57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часть . Работа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на</w:t>
            </w:r>
            <w:r w:rsidRPr="00595BF7">
              <w:rPr>
                <w:color w:val="000000" w:themeColor="text1"/>
                <w:spacing w:val="-4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сцене.</w:t>
            </w:r>
            <w:r w:rsidRPr="00595BF7">
              <w:rPr>
                <w:color w:val="000000" w:themeColor="text1"/>
                <w:spacing w:val="-3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Развитие</w:t>
            </w:r>
            <w:r w:rsidRPr="00595BF7">
              <w:rPr>
                <w:color w:val="000000" w:themeColor="text1"/>
                <w:spacing w:val="1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«чувства»</w:t>
            </w:r>
            <w:r w:rsidRPr="00595BF7">
              <w:rPr>
                <w:color w:val="000000" w:themeColor="text1"/>
                <w:spacing w:val="-9"/>
                <w:sz w:val="28"/>
                <w:szCs w:val="24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сцены.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  <w:shd w:val="clear" w:color="auto" w:fill="FFFFFF"/>
              </w:rPr>
              <w:t>Репетиция урока-концерта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18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316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right="240"/>
              <w:jc w:val="right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58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Показ спекакля.</w:t>
            </w:r>
          </w:p>
        </w:tc>
        <w:tc>
          <w:tcPr>
            <w:tcW w:w="1421" w:type="dxa"/>
            <w:gridSpan w:val="3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2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  <w:lang w:val="ru-RU"/>
              </w:rPr>
              <w:t>0</w:t>
            </w: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shd w:val="clear" w:color="auto" w:fill="FFFFFF"/>
              </w:rPr>
              <w:t>.05</w:t>
            </w:r>
          </w:p>
        </w:tc>
        <w:tc>
          <w:tcPr>
            <w:tcW w:w="1275" w:type="dxa"/>
            <w:gridSpan w:val="4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20.05</w:t>
            </w:r>
          </w:p>
        </w:tc>
        <w:tc>
          <w:tcPr>
            <w:tcW w:w="1141" w:type="dxa"/>
            <w:gridSpan w:val="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986" w:type="dxa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  <w:lang w:val="ru-RU"/>
              </w:rPr>
            </w:pPr>
          </w:p>
        </w:tc>
      </w:tr>
      <w:tr w:rsidR="00BA5A3A" w:rsidRPr="00595BF7" w:rsidTr="008A7CDB">
        <w:trPr>
          <w:trHeight w:val="278"/>
        </w:trPr>
        <w:tc>
          <w:tcPr>
            <w:tcW w:w="11057" w:type="dxa"/>
            <w:gridSpan w:val="17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jc w:val="center"/>
              <w:rPr>
                <w:b/>
                <w:color w:val="000000" w:themeColor="text1"/>
                <w:sz w:val="28"/>
                <w:szCs w:val="24"/>
              </w:rPr>
            </w:pPr>
            <w:r w:rsidRPr="00595BF7">
              <w:rPr>
                <w:b/>
                <w:color w:val="000000" w:themeColor="text1"/>
                <w:sz w:val="28"/>
                <w:szCs w:val="24"/>
              </w:rPr>
              <w:t>Просмотрово-информационный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раздел</w:t>
            </w:r>
            <w:r w:rsidRPr="00595BF7">
              <w:rPr>
                <w:b/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(</w:t>
            </w:r>
            <w:r w:rsidRPr="00595BF7">
              <w:rPr>
                <w:b/>
                <w:color w:val="000000" w:themeColor="text1"/>
                <w:sz w:val="28"/>
                <w:szCs w:val="24"/>
                <w:lang w:val="ru-RU"/>
              </w:rPr>
              <w:t>2</w:t>
            </w:r>
            <w:r w:rsidRPr="00595BF7">
              <w:rPr>
                <w:b/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b/>
                <w:color w:val="000000" w:themeColor="text1"/>
                <w:sz w:val="28"/>
                <w:szCs w:val="24"/>
              </w:rPr>
              <w:t>ч)</w:t>
            </w: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right="206"/>
              <w:jc w:val="right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59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</w:rPr>
            </w:pPr>
            <w:r w:rsidRPr="00595BF7">
              <w:rPr>
                <w:color w:val="000000" w:themeColor="text1"/>
                <w:sz w:val="28"/>
                <w:szCs w:val="24"/>
              </w:rPr>
              <w:t>Просмотр</w:t>
            </w:r>
            <w:r w:rsidRPr="00595BF7">
              <w:rPr>
                <w:color w:val="000000" w:themeColor="text1"/>
                <w:spacing w:val="-3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классического</w:t>
            </w:r>
            <w:r w:rsidRPr="00595BF7">
              <w:rPr>
                <w:color w:val="000000" w:themeColor="text1"/>
                <w:spacing w:val="-2"/>
                <w:sz w:val="28"/>
                <w:szCs w:val="24"/>
              </w:rPr>
              <w:t xml:space="preserve"> </w:t>
            </w:r>
            <w:r w:rsidRPr="00595BF7">
              <w:rPr>
                <w:color w:val="000000" w:themeColor="text1"/>
                <w:sz w:val="28"/>
                <w:szCs w:val="24"/>
              </w:rPr>
              <w:t>спектакля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25.05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-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  <w:tr w:rsidR="00BA5A3A" w:rsidRPr="00595BF7" w:rsidTr="008A7CDB">
        <w:trPr>
          <w:trHeight w:val="313"/>
        </w:trPr>
        <w:tc>
          <w:tcPr>
            <w:tcW w:w="709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right="206"/>
              <w:jc w:val="right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60</w:t>
            </w:r>
          </w:p>
        </w:tc>
        <w:tc>
          <w:tcPr>
            <w:tcW w:w="5525" w:type="dxa"/>
          </w:tcPr>
          <w:p w:rsidR="00BA5A3A" w:rsidRPr="00595BF7" w:rsidRDefault="00BA5A3A" w:rsidP="008A7CDB">
            <w:pPr>
              <w:pStyle w:val="TableParagraph"/>
              <w:spacing w:before="27" w:line="276" w:lineRule="auto"/>
              <w:ind w:left="216"/>
              <w:rPr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color w:val="000000" w:themeColor="text1"/>
                <w:sz w:val="28"/>
                <w:szCs w:val="24"/>
                <w:lang w:val="ru-RU"/>
              </w:rPr>
              <w:t>Просмотр кукольного спектакля</w:t>
            </w:r>
          </w:p>
        </w:tc>
        <w:tc>
          <w:tcPr>
            <w:tcW w:w="1459" w:type="dxa"/>
            <w:gridSpan w:val="4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27.05</w:t>
            </w:r>
          </w:p>
        </w:tc>
        <w:tc>
          <w:tcPr>
            <w:tcW w:w="1237" w:type="dxa"/>
            <w:gridSpan w:val="3"/>
            <w:tcBorders>
              <w:left w:val="single" w:sz="4" w:space="0" w:color="auto"/>
            </w:tcBorders>
          </w:tcPr>
          <w:p w:rsidR="00BA5A3A" w:rsidRPr="00595BF7" w:rsidRDefault="00BA5A3A" w:rsidP="008A7CD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</w:pPr>
            <w:r w:rsidRPr="00595BF7"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ru-RU"/>
              </w:rPr>
              <w:t>27.05</w:t>
            </w:r>
          </w:p>
        </w:tc>
        <w:tc>
          <w:tcPr>
            <w:tcW w:w="1122" w:type="dxa"/>
            <w:gridSpan w:val="6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BA5A3A" w:rsidRPr="00595BF7" w:rsidRDefault="00BA5A3A" w:rsidP="008A7CDB">
            <w:pPr>
              <w:pStyle w:val="TableParagraph"/>
              <w:spacing w:line="276" w:lineRule="auto"/>
              <w:rPr>
                <w:color w:val="000000" w:themeColor="text1"/>
                <w:sz w:val="28"/>
                <w:szCs w:val="24"/>
              </w:rPr>
            </w:pPr>
          </w:p>
        </w:tc>
      </w:tr>
    </w:tbl>
    <w:p w:rsidR="00BA5A3A" w:rsidRPr="000A66CF" w:rsidRDefault="00BA5A3A" w:rsidP="00BA5A3A">
      <w:pPr>
        <w:rPr>
          <w:rFonts w:ascii="Times New Roman" w:hAnsi="Times New Roman" w:cs="Times New Roman"/>
          <w:color w:val="000000" w:themeColor="text1"/>
          <w:sz w:val="24"/>
        </w:rPr>
        <w:sectPr w:rsidR="00BA5A3A" w:rsidRPr="000A66CF" w:rsidSect="00595BF7">
          <w:pgSz w:w="11910" w:h="16840"/>
          <w:pgMar w:top="1135" w:right="740" w:bottom="709" w:left="1480" w:header="0" w:footer="1483" w:gutter="0"/>
          <w:cols w:space="720"/>
          <w:docGrid w:linePitch="299"/>
        </w:sectPr>
      </w:pPr>
    </w:p>
    <w:p w:rsidR="00BA5A3A" w:rsidRPr="000A66CF" w:rsidRDefault="00BA5A3A" w:rsidP="00BA5A3A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A3A" w:rsidRPr="00595BF7" w:rsidRDefault="00BA5A3A" w:rsidP="00BA5A3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Методическое обеспечение</w:t>
      </w:r>
    </w:p>
    <w:p w:rsidR="00BA5A3A" w:rsidRPr="00595BF7" w:rsidRDefault="00BA5A3A" w:rsidP="00BA5A3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дополнительной общеобразовательной программы.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1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Методические рекомендации по организации и ведению образовательной работы по программе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пьесы -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важное значение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спектакля -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1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Условия достижения наилучшего результата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занятия характеризуется эмоциональной насыщенностью и стремлением достичь продуктивного результата через коллективное творчество. В основу заложен индивидуальный подход, уважение к личности ребенка, вера в его способности и возможности. Педагог стремится воспитывать в детях самостоятельность и уверенность в своих силах. Чем меньше запрограммированности в деятельности детей, тем радостней атмосфера занятий, тем больше удовольствия получают они от совместного творчества, тем ярче и красочней становится их эмоциональный мир.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2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Условия реализации программы: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Классная комната (кабинет литературы) - техническое оснащение (компьютер, проектор, экран);</w:t>
      </w:r>
    </w:p>
    <w:p w:rsidR="00BA5A3A" w:rsidRPr="00595BF7" w:rsidRDefault="00BA5A3A" w:rsidP="00BA5A3A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Актовый зал (импровизированная сцена);</w:t>
      </w:r>
    </w:p>
    <w:p w:rsidR="00BA5A3A" w:rsidRPr="00595BF7" w:rsidRDefault="00BA5A3A" w:rsidP="00BA5A3A">
      <w:pPr>
        <w:numPr>
          <w:ilvl w:val="0"/>
          <w:numId w:val="2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Видеоматериалы, аудиоматериалы.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22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Методические разработки по темам программы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23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План и методика ведения воспитательной работы в объединении: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педагога -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Похвала педагога за самостоятельное 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были удовлетворены, т.е. все были «втянуты» в общее дело. Результативность занятий учащихся создается путем использования приема взаимооценок, путем формирования здоровой конкуренции, а также за счет воспитания личностной ответственности ребенка.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numPr>
          <w:ilvl w:val="0"/>
          <w:numId w:val="24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Разработки сценариев открытых мероприятий, занятий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«Диагностические материалы»</w:t>
      </w:r>
    </w:p>
    <w:p w:rsidR="00BA5A3A" w:rsidRPr="00595BF7" w:rsidRDefault="00BA5A3A" w:rsidP="00BA5A3A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Формы аттестации/контроля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595BF7" w:rsidRDefault="00BA5A3A" w:rsidP="00BA5A3A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собеседование, беседа;</w:t>
      </w:r>
    </w:p>
    <w:p w:rsidR="00BA5A3A" w:rsidRPr="00595BF7" w:rsidRDefault="00BA5A3A" w:rsidP="00BA5A3A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 задания для определение уроувня практических умений и теоретических знаний;</w:t>
      </w:r>
    </w:p>
    <w:p w:rsidR="00BA5A3A" w:rsidRPr="00595BF7" w:rsidRDefault="00BA5A3A" w:rsidP="00BA5A3A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отчетный концерт (показ спектакля), исполнение роли;</w:t>
      </w:r>
    </w:p>
    <w:p w:rsidR="00BA5A3A" w:rsidRPr="00595BF7" w:rsidRDefault="00BA5A3A" w:rsidP="00BA5A3A">
      <w:pPr>
        <w:numPr>
          <w:ilvl w:val="0"/>
          <w:numId w:val="2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презентация, творческий отчет.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закрепления полученных знаний, умений и навыков предусмотрен показ театральных постановок на общешкольных мероприятиях, после которого проводится коллективный анализ ученических работ, в ходе которого отмечаются наиболее удачные сценические решения, оригинальные подходы к исполнению номеров, разбираются типичные ошибки.</w:t>
      </w:r>
    </w:p>
    <w:p w:rsidR="00BA5A3A" w:rsidRPr="00595BF7" w:rsidRDefault="00BA5A3A" w:rsidP="00BA5A3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так же может осуществляться в такой форме, как участие в общешкольных мероприятиях и в районных конкурсах.</w:t>
      </w:r>
    </w:p>
    <w:p w:rsidR="00BA5A3A" w:rsidRPr="00595BF7" w:rsidRDefault="00BA5A3A" w:rsidP="00BA5A3A">
      <w:pPr>
        <w:numPr>
          <w:ilvl w:val="0"/>
          <w:numId w:val="26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Оценочные материалы: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пакет диагностических методик, позволяющих определить достижение учащимися планируемых результатов (ФЗ № 273, ст.2, п.9; ст. 47, п.5) –см. Приложение.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«Дидактические материалы»:</w:t>
      </w:r>
    </w:p>
    <w:p w:rsidR="00BA5A3A" w:rsidRPr="00595BF7" w:rsidRDefault="00BA5A3A" w:rsidP="00BA5A3A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тематические текстовые подборки (лекционный материал, разъяснения, образовательная информация и т.д.);</w:t>
      </w:r>
    </w:p>
    <w:p w:rsidR="00BA5A3A" w:rsidRPr="00595BF7" w:rsidRDefault="00BA5A3A" w:rsidP="00BA5A3A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диагностических и обучающих игр;</w:t>
      </w:r>
    </w:p>
    <w:p w:rsidR="00BA5A3A" w:rsidRPr="00595BF7" w:rsidRDefault="00BA5A3A" w:rsidP="00BA5A3A">
      <w:pPr>
        <w:numPr>
          <w:ilvl w:val="0"/>
          <w:numId w:val="27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видеопрезентации, электронные презентации.</w:t>
      </w: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5A3A" w:rsidRPr="00595BF7" w:rsidRDefault="00BA5A3A" w:rsidP="00BA5A3A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литературы.</w:t>
      </w:r>
    </w:p>
    <w:p w:rsidR="00BA5A3A" w:rsidRPr="00595BF7" w:rsidRDefault="00BA5A3A" w:rsidP="00BA5A3A">
      <w:pPr>
        <w:numPr>
          <w:ilvl w:val="0"/>
          <w:numId w:val="28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Основной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Агапова И.А., Давыдова М.А. Театральные постановки в средней школе. Пьесы для 5 – 9 классов. Волгоград, изд. «Учитель», 2009г.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Гальцова Е.А. Детско-юношеский театр мюзикла. Программа, разработки занятий, рекомендации. Волгоград, изд. «Учитель», 2009г.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Генералова И.А. Театр (Методические рекомендации для учителя). – М., 2005г.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Григорьев Д.В., Степанов П.В. Внеурочная деятельность школьников. – М., 2010г.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Дзюба П.П. Сказка на сцене: постановки. – Ростов-на-Дону: Феникс,2005г.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Макарова Л.П. Театрализованные праздники для детей. – Воронеж, 2003г.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Каришев-Лубоцкий. Театрализованные представления для детей школьного возраста. - М., 2005г.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Кидин С.Ю. Театр-студия в современной школе. Программы, конспекты занятий, сценарии. Волгоград, изд. «Учитель», 2009г.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Логинов С.В. Школьный театр миниатюр: сценки, юморески, пьесы./ С.В. Логинов. – Волгоград: Учитель, 2009г.</w:t>
      </w:r>
    </w:p>
    <w:p w:rsidR="00BA5A3A" w:rsidRPr="00595BF7" w:rsidRDefault="00BA5A3A" w:rsidP="00BA5A3A">
      <w:pPr>
        <w:numPr>
          <w:ilvl w:val="0"/>
          <w:numId w:val="29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– М., 2003г.</w:t>
      </w:r>
    </w:p>
    <w:p w:rsidR="00BA5A3A" w:rsidRPr="00595BF7" w:rsidRDefault="00BA5A3A" w:rsidP="00BA5A3A">
      <w:pPr>
        <w:numPr>
          <w:ilvl w:val="0"/>
          <w:numId w:val="30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5BF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Дополнительный</w:t>
      </w:r>
      <w:r w:rsidRPr="00595B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BA5A3A" w:rsidRPr="00595BF7" w:rsidRDefault="00BA5A3A" w:rsidP="00BA5A3A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595B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http://dramateshka.ru/</w:t>
        </w:r>
      </w:hyperlink>
    </w:p>
    <w:p w:rsidR="00BA5A3A" w:rsidRPr="00595BF7" w:rsidRDefault="00BA5A3A" w:rsidP="00BA5A3A">
      <w:pPr>
        <w:numPr>
          <w:ilvl w:val="0"/>
          <w:numId w:val="3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Pr="00595BF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http://www.teatr-obraz.ru/masterstvo</w:t>
        </w:r>
      </w:hyperlink>
    </w:p>
    <w:p w:rsidR="00BA5A3A" w:rsidRPr="00595BF7" w:rsidRDefault="00BA5A3A" w:rsidP="00BA5A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584D77" w:rsidRDefault="00584D77"/>
    <w:sectPr w:rsidR="00584D77" w:rsidSect="003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918"/>
    <w:multiLevelType w:val="hybridMultilevel"/>
    <w:tmpl w:val="0470A916"/>
    <w:lvl w:ilvl="0" w:tplc="623AAB66">
      <w:start w:val="1"/>
      <w:numFmt w:val="decimal"/>
      <w:lvlText w:val="%1."/>
      <w:lvlJc w:val="left"/>
      <w:pPr>
        <w:ind w:left="462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EA4B54C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ABC06368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2156534C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F70AE7A6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90940B8E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808C208C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FDE8536E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3E0844B2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1">
    <w:nsid w:val="06A35287"/>
    <w:multiLevelType w:val="multilevel"/>
    <w:tmpl w:val="A2901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7274A"/>
    <w:multiLevelType w:val="multilevel"/>
    <w:tmpl w:val="FA728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80B41"/>
    <w:multiLevelType w:val="multilevel"/>
    <w:tmpl w:val="6470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72007"/>
    <w:multiLevelType w:val="multilevel"/>
    <w:tmpl w:val="C0FC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324FB5"/>
    <w:multiLevelType w:val="multilevel"/>
    <w:tmpl w:val="113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C5AFB"/>
    <w:multiLevelType w:val="multilevel"/>
    <w:tmpl w:val="1022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9604C"/>
    <w:multiLevelType w:val="multilevel"/>
    <w:tmpl w:val="2FCA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93048"/>
    <w:multiLevelType w:val="hybridMultilevel"/>
    <w:tmpl w:val="045C935C"/>
    <w:lvl w:ilvl="0" w:tplc="976EF338">
      <w:start w:val="1"/>
      <w:numFmt w:val="decimal"/>
      <w:lvlText w:val="%1."/>
      <w:lvlJc w:val="left"/>
      <w:pPr>
        <w:ind w:left="462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46CE0C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345CFE3C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C6EAB7B2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CC268006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04743CB6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93162A96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23CA74A4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3CDA0B8A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9">
    <w:nsid w:val="25736A08"/>
    <w:multiLevelType w:val="multilevel"/>
    <w:tmpl w:val="E004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C456B6"/>
    <w:multiLevelType w:val="multilevel"/>
    <w:tmpl w:val="A948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D43C2"/>
    <w:multiLevelType w:val="hybridMultilevel"/>
    <w:tmpl w:val="4C26E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92018"/>
    <w:multiLevelType w:val="multilevel"/>
    <w:tmpl w:val="EE96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00465"/>
    <w:multiLevelType w:val="multilevel"/>
    <w:tmpl w:val="77B6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50974"/>
    <w:multiLevelType w:val="multilevel"/>
    <w:tmpl w:val="BC78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C95A10"/>
    <w:multiLevelType w:val="hybridMultilevel"/>
    <w:tmpl w:val="E848C45A"/>
    <w:lvl w:ilvl="0" w:tplc="43E4FFA0">
      <w:start w:val="8"/>
      <w:numFmt w:val="decimal"/>
      <w:lvlText w:val="%1."/>
      <w:lvlJc w:val="left"/>
      <w:pPr>
        <w:ind w:left="462" w:hanging="24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2FEEBE4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1FFE9B1A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CA7C8700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8D5C8356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F2AA0C26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52AE5BD4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4D32E9E4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6DBE7C34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16">
    <w:nsid w:val="3C9A2B3F"/>
    <w:multiLevelType w:val="multilevel"/>
    <w:tmpl w:val="82D49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91C5C"/>
    <w:multiLevelType w:val="multilevel"/>
    <w:tmpl w:val="4CD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32315F"/>
    <w:multiLevelType w:val="multilevel"/>
    <w:tmpl w:val="67301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765E81"/>
    <w:multiLevelType w:val="hybridMultilevel"/>
    <w:tmpl w:val="AEF6A2BE"/>
    <w:lvl w:ilvl="0" w:tplc="FDF8B56C">
      <w:numFmt w:val="bullet"/>
      <w:lvlText w:val="•"/>
      <w:lvlJc w:val="left"/>
      <w:pPr>
        <w:ind w:left="93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266B0A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CACA58F8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78ACEEBE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7B363B44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0C8E1808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5F28193A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0F545682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2F2E7B4E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20">
    <w:nsid w:val="44593FCD"/>
    <w:multiLevelType w:val="multilevel"/>
    <w:tmpl w:val="A69C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985FF6"/>
    <w:multiLevelType w:val="multilevel"/>
    <w:tmpl w:val="78AC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7E67BA"/>
    <w:multiLevelType w:val="multilevel"/>
    <w:tmpl w:val="2512A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7C78CE"/>
    <w:multiLevelType w:val="multilevel"/>
    <w:tmpl w:val="A4E2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BA4746"/>
    <w:multiLevelType w:val="multilevel"/>
    <w:tmpl w:val="0E14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E84576"/>
    <w:multiLevelType w:val="multilevel"/>
    <w:tmpl w:val="141E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7B4120"/>
    <w:multiLevelType w:val="multilevel"/>
    <w:tmpl w:val="3E5A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B78EF"/>
    <w:multiLevelType w:val="multilevel"/>
    <w:tmpl w:val="766C8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F2490"/>
    <w:multiLevelType w:val="multilevel"/>
    <w:tmpl w:val="D978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8F499C"/>
    <w:multiLevelType w:val="hybridMultilevel"/>
    <w:tmpl w:val="63F6613E"/>
    <w:lvl w:ilvl="0" w:tplc="FF96A9D2">
      <w:start w:val="1"/>
      <w:numFmt w:val="decimal"/>
      <w:lvlText w:val="%1."/>
      <w:lvlJc w:val="left"/>
      <w:pPr>
        <w:ind w:left="462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43022C4">
      <w:numFmt w:val="bullet"/>
      <w:lvlText w:val="•"/>
      <w:lvlJc w:val="left"/>
      <w:pPr>
        <w:ind w:left="1875" w:hanging="241"/>
      </w:pPr>
      <w:rPr>
        <w:rFonts w:hint="default"/>
        <w:lang w:val="ru-RU" w:eastAsia="en-US" w:bidi="ar-SA"/>
      </w:rPr>
    </w:lvl>
    <w:lvl w:ilvl="2" w:tplc="13006024">
      <w:numFmt w:val="bullet"/>
      <w:lvlText w:val="•"/>
      <w:lvlJc w:val="left"/>
      <w:pPr>
        <w:ind w:left="3291" w:hanging="241"/>
      </w:pPr>
      <w:rPr>
        <w:rFonts w:hint="default"/>
        <w:lang w:val="ru-RU" w:eastAsia="en-US" w:bidi="ar-SA"/>
      </w:rPr>
    </w:lvl>
    <w:lvl w:ilvl="3" w:tplc="DD885450">
      <w:numFmt w:val="bullet"/>
      <w:lvlText w:val="•"/>
      <w:lvlJc w:val="left"/>
      <w:pPr>
        <w:ind w:left="4707" w:hanging="241"/>
      </w:pPr>
      <w:rPr>
        <w:rFonts w:hint="default"/>
        <w:lang w:val="ru-RU" w:eastAsia="en-US" w:bidi="ar-SA"/>
      </w:rPr>
    </w:lvl>
    <w:lvl w:ilvl="4" w:tplc="D9E484D6">
      <w:numFmt w:val="bullet"/>
      <w:lvlText w:val="•"/>
      <w:lvlJc w:val="left"/>
      <w:pPr>
        <w:ind w:left="6123" w:hanging="241"/>
      </w:pPr>
      <w:rPr>
        <w:rFonts w:hint="default"/>
        <w:lang w:val="ru-RU" w:eastAsia="en-US" w:bidi="ar-SA"/>
      </w:rPr>
    </w:lvl>
    <w:lvl w:ilvl="5" w:tplc="9EB29290">
      <w:numFmt w:val="bullet"/>
      <w:lvlText w:val="•"/>
      <w:lvlJc w:val="left"/>
      <w:pPr>
        <w:ind w:left="7539" w:hanging="241"/>
      </w:pPr>
      <w:rPr>
        <w:rFonts w:hint="default"/>
        <w:lang w:val="ru-RU" w:eastAsia="en-US" w:bidi="ar-SA"/>
      </w:rPr>
    </w:lvl>
    <w:lvl w:ilvl="6" w:tplc="1C100AFC">
      <w:numFmt w:val="bullet"/>
      <w:lvlText w:val="•"/>
      <w:lvlJc w:val="left"/>
      <w:pPr>
        <w:ind w:left="8955" w:hanging="241"/>
      </w:pPr>
      <w:rPr>
        <w:rFonts w:hint="default"/>
        <w:lang w:val="ru-RU" w:eastAsia="en-US" w:bidi="ar-SA"/>
      </w:rPr>
    </w:lvl>
    <w:lvl w:ilvl="7" w:tplc="D542C97C">
      <w:numFmt w:val="bullet"/>
      <w:lvlText w:val="•"/>
      <w:lvlJc w:val="left"/>
      <w:pPr>
        <w:ind w:left="10370" w:hanging="241"/>
      </w:pPr>
      <w:rPr>
        <w:rFonts w:hint="default"/>
        <w:lang w:val="ru-RU" w:eastAsia="en-US" w:bidi="ar-SA"/>
      </w:rPr>
    </w:lvl>
    <w:lvl w:ilvl="8" w:tplc="12186582">
      <w:numFmt w:val="bullet"/>
      <w:lvlText w:val="•"/>
      <w:lvlJc w:val="left"/>
      <w:pPr>
        <w:ind w:left="11786" w:hanging="241"/>
      </w:pPr>
      <w:rPr>
        <w:rFonts w:hint="default"/>
        <w:lang w:val="ru-RU" w:eastAsia="en-US" w:bidi="ar-SA"/>
      </w:rPr>
    </w:lvl>
  </w:abstractNum>
  <w:abstractNum w:abstractNumId="30">
    <w:nsid w:val="655E1E51"/>
    <w:multiLevelType w:val="hybridMultilevel"/>
    <w:tmpl w:val="7AC8EDFE"/>
    <w:lvl w:ilvl="0" w:tplc="C96CBF8A">
      <w:start w:val="1"/>
      <w:numFmt w:val="decimal"/>
      <w:lvlText w:val="%1."/>
      <w:lvlJc w:val="left"/>
      <w:pPr>
        <w:ind w:left="930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B374E9EA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649E8B04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A558922E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64300C98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9DA0A2B2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08945CCA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37EEF25E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8E8C22BA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31">
    <w:nsid w:val="6872282E"/>
    <w:multiLevelType w:val="multilevel"/>
    <w:tmpl w:val="27C2A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6869B8"/>
    <w:multiLevelType w:val="multilevel"/>
    <w:tmpl w:val="02B2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D187892"/>
    <w:multiLevelType w:val="multilevel"/>
    <w:tmpl w:val="75B8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355E7"/>
    <w:multiLevelType w:val="hybridMultilevel"/>
    <w:tmpl w:val="989892A4"/>
    <w:lvl w:ilvl="0" w:tplc="1046C58E">
      <w:numFmt w:val="bullet"/>
      <w:lvlText w:val="•"/>
      <w:lvlJc w:val="left"/>
      <w:pPr>
        <w:ind w:left="930" w:hanging="70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FD85314">
      <w:numFmt w:val="bullet"/>
      <w:lvlText w:val="•"/>
      <w:lvlJc w:val="left"/>
      <w:pPr>
        <w:ind w:left="2307" w:hanging="709"/>
      </w:pPr>
      <w:rPr>
        <w:rFonts w:hint="default"/>
        <w:lang w:val="ru-RU" w:eastAsia="en-US" w:bidi="ar-SA"/>
      </w:rPr>
    </w:lvl>
    <w:lvl w:ilvl="2" w:tplc="B36CAF50">
      <w:numFmt w:val="bullet"/>
      <w:lvlText w:val="•"/>
      <w:lvlJc w:val="left"/>
      <w:pPr>
        <w:ind w:left="3675" w:hanging="709"/>
      </w:pPr>
      <w:rPr>
        <w:rFonts w:hint="default"/>
        <w:lang w:val="ru-RU" w:eastAsia="en-US" w:bidi="ar-SA"/>
      </w:rPr>
    </w:lvl>
    <w:lvl w:ilvl="3" w:tplc="402AFD9E">
      <w:numFmt w:val="bullet"/>
      <w:lvlText w:val="•"/>
      <w:lvlJc w:val="left"/>
      <w:pPr>
        <w:ind w:left="5043" w:hanging="709"/>
      </w:pPr>
      <w:rPr>
        <w:rFonts w:hint="default"/>
        <w:lang w:val="ru-RU" w:eastAsia="en-US" w:bidi="ar-SA"/>
      </w:rPr>
    </w:lvl>
    <w:lvl w:ilvl="4" w:tplc="21FE7A0E">
      <w:numFmt w:val="bullet"/>
      <w:lvlText w:val="•"/>
      <w:lvlJc w:val="left"/>
      <w:pPr>
        <w:ind w:left="6411" w:hanging="709"/>
      </w:pPr>
      <w:rPr>
        <w:rFonts w:hint="default"/>
        <w:lang w:val="ru-RU" w:eastAsia="en-US" w:bidi="ar-SA"/>
      </w:rPr>
    </w:lvl>
    <w:lvl w:ilvl="5" w:tplc="CCA0CA60">
      <w:numFmt w:val="bullet"/>
      <w:lvlText w:val="•"/>
      <w:lvlJc w:val="left"/>
      <w:pPr>
        <w:ind w:left="7779" w:hanging="709"/>
      </w:pPr>
      <w:rPr>
        <w:rFonts w:hint="default"/>
        <w:lang w:val="ru-RU" w:eastAsia="en-US" w:bidi="ar-SA"/>
      </w:rPr>
    </w:lvl>
    <w:lvl w:ilvl="6" w:tplc="50985D22">
      <w:numFmt w:val="bullet"/>
      <w:lvlText w:val="•"/>
      <w:lvlJc w:val="left"/>
      <w:pPr>
        <w:ind w:left="9147" w:hanging="709"/>
      </w:pPr>
      <w:rPr>
        <w:rFonts w:hint="default"/>
        <w:lang w:val="ru-RU" w:eastAsia="en-US" w:bidi="ar-SA"/>
      </w:rPr>
    </w:lvl>
    <w:lvl w:ilvl="7" w:tplc="78168718">
      <w:numFmt w:val="bullet"/>
      <w:lvlText w:val="•"/>
      <w:lvlJc w:val="left"/>
      <w:pPr>
        <w:ind w:left="10514" w:hanging="709"/>
      </w:pPr>
      <w:rPr>
        <w:rFonts w:hint="default"/>
        <w:lang w:val="ru-RU" w:eastAsia="en-US" w:bidi="ar-SA"/>
      </w:rPr>
    </w:lvl>
    <w:lvl w:ilvl="8" w:tplc="0F801666">
      <w:numFmt w:val="bullet"/>
      <w:lvlText w:val="•"/>
      <w:lvlJc w:val="left"/>
      <w:pPr>
        <w:ind w:left="11882" w:hanging="709"/>
      </w:pPr>
      <w:rPr>
        <w:rFonts w:hint="default"/>
        <w:lang w:val="ru-RU" w:eastAsia="en-US" w:bidi="ar-SA"/>
      </w:rPr>
    </w:lvl>
  </w:abstractNum>
  <w:abstractNum w:abstractNumId="35">
    <w:nsid w:val="70095286"/>
    <w:multiLevelType w:val="multilevel"/>
    <w:tmpl w:val="55AC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DA1F8D"/>
    <w:multiLevelType w:val="multilevel"/>
    <w:tmpl w:val="512C8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56749C9"/>
    <w:multiLevelType w:val="multilevel"/>
    <w:tmpl w:val="BE240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3468C7"/>
    <w:multiLevelType w:val="multilevel"/>
    <w:tmpl w:val="E52A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2"/>
  </w:num>
  <w:num w:numId="4">
    <w:abstractNumId w:val="25"/>
  </w:num>
  <w:num w:numId="5">
    <w:abstractNumId w:val="18"/>
  </w:num>
  <w:num w:numId="6">
    <w:abstractNumId w:val="16"/>
  </w:num>
  <w:num w:numId="7">
    <w:abstractNumId w:val="5"/>
  </w:num>
  <w:num w:numId="8">
    <w:abstractNumId w:val="2"/>
  </w:num>
  <w:num w:numId="9">
    <w:abstractNumId w:val="13"/>
  </w:num>
  <w:num w:numId="10">
    <w:abstractNumId w:val="20"/>
  </w:num>
  <w:num w:numId="11">
    <w:abstractNumId w:val="36"/>
  </w:num>
  <w:num w:numId="12">
    <w:abstractNumId w:val="28"/>
  </w:num>
  <w:num w:numId="13">
    <w:abstractNumId w:val="37"/>
  </w:num>
  <w:num w:numId="14">
    <w:abstractNumId w:val="12"/>
  </w:num>
  <w:num w:numId="15">
    <w:abstractNumId w:val="3"/>
  </w:num>
  <w:num w:numId="16">
    <w:abstractNumId w:val="17"/>
  </w:num>
  <w:num w:numId="17">
    <w:abstractNumId w:val="31"/>
  </w:num>
  <w:num w:numId="18">
    <w:abstractNumId w:val="7"/>
  </w:num>
  <w:num w:numId="19">
    <w:abstractNumId w:val="14"/>
  </w:num>
  <w:num w:numId="20">
    <w:abstractNumId w:val="24"/>
  </w:num>
  <w:num w:numId="21">
    <w:abstractNumId w:val="4"/>
  </w:num>
  <w:num w:numId="22">
    <w:abstractNumId w:val="23"/>
  </w:num>
  <w:num w:numId="23">
    <w:abstractNumId w:val="21"/>
  </w:num>
  <w:num w:numId="24">
    <w:abstractNumId w:val="33"/>
  </w:num>
  <w:num w:numId="25">
    <w:abstractNumId w:val="35"/>
  </w:num>
  <w:num w:numId="26">
    <w:abstractNumId w:val="38"/>
  </w:num>
  <w:num w:numId="27">
    <w:abstractNumId w:val="9"/>
  </w:num>
  <w:num w:numId="28">
    <w:abstractNumId w:val="22"/>
  </w:num>
  <w:num w:numId="29">
    <w:abstractNumId w:val="6"/>
  </w:num>
  <w:num w:numId="30">
    <w:abstractNumId w:val="26"/>
  </w:num>
  <w:num w:numId="31">
    <w:abstractNumId w:val="27"/>
  </w:num>
  <w:num w:numId="32">
    <w:abstractNumId w:val="19"/>
  </w:num>
  <w:num w:numId="33">
    <w:abstractNumId w:val="34"/>
  </w:num>
  <w:num w:numId="34">
    <w:abstractNumId w:val="30"/>
  </w:num>
  <w:num w:numId="35">
    <w:abstractNumId w:val="29"/>
  </w:num>
  <w:num w:numId="36">
    <w:abstractNumId w:val="11"/>
  </w:num>
  <w:num w:numId="37">
    <w:abstractNumId w:val="0"/>
  </w:num>
  <w:num w:numId="38">
    <w:abstractNumId w:val="8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A5A3A"/>
    <w:rsid w:val="000372B8"/>
    <w:rsid w:val="00186E04"/>
    <w:rsid w:val="00201132"/>
    <w:rsid w:val="00584D77"/>
    <w:rsid w:val="00700BB1"/>
    <w:rsid w:val="00A1263A"/>
    <w:rsid w:val="00BA5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5A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5A3A"/>
    <w:rPr>
      <w:color w:val="800080"/>
      <w:u w:val="single"/>
    </w:rPr>
  </w:style>
  <w:style w:type="table" w:styleId="a6">
    <w:name w:val="Table Grid"/>
    <w:basedOn w:val="a1"/>
    <w:uiPriority w:val="59"/>
    <w:rsid w:val="00BA5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BA5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BA5A3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BA5A3A"/>
    <w:pPr>
      <w:widowControl w:val="0"/>
      <w:autoSpaceDE w:val="0"/>
      <w:autoSpaceDN w:val="0"/>
      <w:spacing w:after="0" w:line="240" w:lineRule="auto"/>
      <w:ind w:left="365" w:hanging="34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A5A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BA5A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teatr-obraz.ru%2Fmasterstvo" TargetMode="External"/><Relationship Id="rId5" Type="http://schemas.openxmlformats.org/officeDocument/2006/relationships/hyperlink" Target="https://infourok.ru/go.html?href=http%3A%2F%2Fdramateshk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2021-10-10T12:20:00Z</dcterms:created>
  <dcterms:modified xsi:type="dcterms:W3CDTF">2021-10-10T12:36:00Z</dcterms:modified>
</cp:coreProperties>
</file>